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KO 1/1A.2</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60 h - ćwiczenia, 20 h - przygotowanie do zajęć w tym zapoznanie z literaturą, 8 h - przygotowanie do kolokwium, 10 h - przygotowanie pracy, 2 h -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 - ćwiczenia 
0,08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podstawowa na poziomie A2; zaliczenie poprzedniego modułu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jedynie podstawową znajomość języka angielskiego z poprzedniego etapu nauki (wynik z egzaminu maturalnego: poniżej 75%).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
</w:t>
      </w:r>
    </w:p>
    <w:p>
      <w:pPr>
        <w:keepNext w:val="1"/>
        <w:spacing w:after="10"/>
      </w:pPr>
      <w:r>
        <w:rPr>
          <w:b/>
          <w:bCs/>
        </w:rPr>
        <w:t xml:space="preserve">Treści kształcenia: </w:t>
      </w:r>
    </w:p>
    <w:p>
      <w:pPr>
        <w:spacing w:before="20" w:after="190"/>
      </w:pPr>
      <w:r>
        <w:rPr/>
        <w:t xml:space="preserve">Ćwiczenia:
1. Talking about towns. Describing objects.
Reading – Cayman Brac and Little Cayman (FCP tests – Test 6, Part 2)
2. Comparative and superlative adjectives.
3. The best things in life are free – listening and speaking.
4. London: the World in one City – reading.
Relative pronouns. Description of places (Student’s Book, p.108)
5. Synonyms and antonyms in conversation.
6. Everyday English – in the tourist office/completing the online booking form.
Workbook – Unit 6
7. Present Perfect Tense – introduction and exercises.
8. Present Perfect vs. Past Simple.
9. The band Goldrush – listening. Interviews.
Reading – Femi Kuti, a great African musician (FCP tests – Test 4, part 2)
10. Davina Moody – Drama Qeen (reading). Advantages and disadvantages of fame.
11. Writing a biography of a celebrity (Student’s Book, p.109)
12. Word endings. Word stress. Making conversation – short answers.
Workbook – Unit 7
13. Test (topics 1 – 11)
14. Have to/must/mustn’t – obligation and prohibition.
15. Talking about jobs – job responsibilities. Talking about you – following rules.
16. Must/should/shouldn’t – problems and giving advice.
17. Leaving home – listening and discussion.
Writing a formal letter of application (Student’s Book, p.110)
18. Jobs for the Boys…and Girls – reading. Talking about stereotypes and prejudices.
Reading – Thinking of a Career in Tourism ( FCP tests – Test 5, part 3)
19. Words that go together. Listening to job interviews.
20. At the doctor’s – symptoms, illnesses and conversations.
Workbook – Unit 8
21. First conditional and time conjunctions.
22. Hot verbs – make/do/take/get.
23. Travel Addicts – reading and discussion.
Reading – Wild Camping (FCP tests – Test 3, Part3)
24. Going nowhere – listening. Giving directions.
Discussing pros and cons of means of transport (Student’s Book, p.112)
Workbook – Unit 9
25. Test (topics 13 – 24)
26. Passive Voice (present/past/present perfect/will).
</w:t>
      </w:r>
    </w:p>
    <w:p>
      <w:pPr>
        <w:keepNext w:val="1"/>
        <w:spacing w:after="10"/>
      </w:pPr>
      <w:r>
        <w:rPr>
          <w:b/>
          <w:bCs/>
        </w:rPr>
        <w:t xml:space="preserve">Metody oceny: </w:t>
      </w:r>
    </w:p>
    <w:p>
      <w:pPr>
        <w:spacing w:before="20" w:after="190"/>
      </w:pPr>
      <w:r>
        <w:rPr/>
        <w:t xml:space="preserve">1. Formalnym warunkiem zaliczenia modułu z języka obcego jest systematyczne uczęszczanie na zajęcia językowe; dopuszcza się nieobecność nieusprawiedliwioną maksymalnie na trzech zajęciach w module 60 godzinnym. Nieobecności nie mogą mieć miejsca (poza przypadkami losowymi) na zajęciach, na których wyznaczone jest kolokwium. Student jest zobowiązany przynieść usprawiedliwienie nieobecności w ciągu 2 tygodni;  po tym czasie usprawiedliwienie nie będzie uwzględniane. 
2. Student ma obowiązek posiadać na zajęciach swój podręcznik i inne materiały wskazane przez wykładowcę.
3. Aby uzyskać zaliczenie semestru, student musi wykazać się opanowaniem w dostatecznym stopniu materiału nauczania zgodnego ze standardowym programem ustalonym dla danego języka i poziomu. Metody dydaktyczne obejmują: pracę z tekstem czytanym, pracę z tekstem słuchanym, rozwiązywanie ćwiczeń leksykalno-gramatycznych, pisanie tekstów (list, wypracowanie, raport, itd.), ćwiczenie umiejętności wypowiadania się (pytanie – odpowiedź) oraz konstruowanie dłuższych wypowiedzi na konkretny temat.
4. Stopień opanowania materiału oceniany jest na podstawie: wypowiedzi ustnych i przygotowanych prezentacji, krótkich sprawdzianów pisemnych z poszczególnych partii materiału, pisemnych prac kontrolnych, prac domowych i innych prac zleconych przez wykładowcę (np. tekstów egzaminacyjnych typu list, wypracowanie lub raport).
5. Za systematyczne uczęszczanie na zajęcia i wypełnianie wszystkich warunków postawionych przez wykładowcę, student otrzymuje na ostatnich zajęciach w semestrze ocenę pozytywną. 
6. Jeśli student nie spełni warunków otrzymania oceny pozytywnej, otrzymuje ocenę 2.0 do indeksu i jest zobowiązany do powtórzenia modułu w takim samym wymiarze za rok. Nie ma możliwości zaliczania zajęć w sesji po zakończonym semestrze, ani jako zaliczenie komisyjne po sesji. W kolejnym semestrze student ma prawo kontynuować naukę w następnym module pomimo niezaliczenia poprzedniego modułu. 
7. Wyróżnieniem za sumienną pracę na zajęciach w poszczególnych modułach może być zwolnienie z części ustnej egzaminu (dotyczy dwóch ostatnich wpisów na ocenę minimum 4.0 i pod warunkiem, że lektorat jest na poziomie egzaminacyjnym). Decyzję w tej sprawie podejmuje wykładowca.
8. Student PW jest zobowiązany zdać egzamin z języka obcego na poziomie B2 najpóźniej do końca studiów I stopnia, bez względu na to, od jakiego poziomu rozpoczyna lektorat. 
9. Każdy student potwierdza swoim podpisem szczegółowe wymagania regulaminu przedstawione w formie pisemnej na pierwszym zajęciu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Przedmiot jest uczony w bloku; studenci dobierani według zaawansowania językowego.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korzystać ze wskazanej literatury (krótkie teksty popularnonaukowe).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tekstu; odpowiedzi typu yes / no, odpowiedzi szczegółowe na pytania do tekstu; dopasowywanie brakujących fragmentów tekstu; wyszukiwanie szczegółów w treści tekstu.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U18: </w:t>
      </w:r>
    </w:p>
    <w:p>
      <w:pPr/>
      <w:r>
        <w:rPr/>
        <w:t xml:space="preserve">Potrafi opisywać zagadnienie, opisywać konkretny przedmiot lub proces.  Potrafi napisać krótki tekst, przedstawiając najważniejsze informacje oraz argumenty za i przeciw. Potrafi napisać streszczenie tekstu lub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(wypracowanie, list, raport) na zajęciach. Tworzenie własnych form pisemnych w ramach pracy własnej w domu.</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keepNext w:val="1"/>
        <w:spacing w:after="10"/>
      </w:pPr>
      <w:r>
        <w:rPr>
          <w:b/>
          <w:bCs/>
        </w:rPr>
        <w:t xml:space="preserve">Efekt U20: </w:t>
      </w:r>
    </w:p>
    <w:p>
      <w:pPr/>
      <w:r>
        <w:rPr/>
        <w:t xml:space="preserve">Potrafi wypowiedzieć się i uczestniczyć w rozmowie na tematy ogólne, podając swoje argumenty, zgadzać się lub nie zgadzać się z rozmówcą.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S1A_U10</w:t>
      </w:r>
    </w:p>
    <w:p>
      <w:pPr>
        <w:keepNext w:val="1"/>
        <w:spacing w:after="10"/>
      </w:pPr>
      <w:r>
        <w:rPr>
          <w:b/>
          <w:bCs/>
        </w:rPr>
        <w:t xml:space="preserve">Efekt U21: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ćwiczenie rozumienia tekstu ze słuchu z nagrań z magnetofonu. Słuchanie oryginalnych tekstów anglojęzycznych. Analiza modelowych tekstów: poznawanie typowych zwrotów i struktury tekstu (wypracowanie, list, raport). </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Rozumie konieczność kontynuowania nauki języka angielskiego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K07: </w:t>
      </w:r>
    </w:p>
    <w:p>
      <w:pPr/>
      <w:r>
        <w:rPr/>
        <w:t xml:space="preserve">Ma wyobrażenie o środowisku typowym dla obszaru języka angielskiego. Zna przykłady z historii, geografii, kultury i techniki Wielkiej Brytanii i USA. Rozumie teksty i wypowiedzi, dotyczące spraw ogólnych i życia codziennego. </w:t>
      </w:r>
    </w:p>
    <w:p>
      <w:pPr>
        <w:spacing w:before="60"/>
      </w:pPr>
      <w:r>
        <w:rPr/>
        <w:t xml:space="preserve">Weryfikacja: </w:t>
      </w:r>
    </w:p>
    <w:p>
      <w:pPr>
        <w:spacing w:before="20" w:after="190"/>
      </w:pPr>
      <w:r>
        <w:rPr/>
        <w:t xml:space="preserve">Przedstawianie tekstów popularnonaukowych na temat Wielkiej Brytanii i USA,typowych zwrotów, zapytań i reakcji w miejscach, tj. sklep, urząd, rozmowa telefoniczna. Odpowiedzi na pytania lektora; zadawnie pytań innemu studentowi;analizowanie tekstów na zajęciach;tworzenie wypowiedzi ustnej i pisemnej</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2025-05-11T21:04:38+02:00</dcterms:created>
  <dcterms:modified xsi:type="dcterms:W3CDTF">2025-05-11T21:04:38+02:00</dcterms:modified>
</cp:coreProperties>
</file>

<file path=docProps/custom.xml><?xml version="1.0" encoding="utf-8"?>
<Properties xmlns="http://schemas.openxmlformats.org/officeDocument/2006/custom-properties" xmlns:vt="http://schemas.openxmlformats.org/officeDocument/2006/docPropsVTypes"/>
</file>