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wyrobów z tworzyw sztucznych </w:t>
      </w:r>
    </w:p>
    <w:p>
      <w:pPr>
        <w:keepNext w:val="1"/>
        <w:spacing w:after="10"/>
      </w:pPr>
      <w:r>
        <w:rPr>
          <w:b/>
          <w:bCs/>
        </w:rPr>
        <w:t xml:space="preserve">Koordynator przedmiotu: </w:t>
      </w:r>
    </w:p>
    <w:p>
      <w:pPr>
        <w:spacing w:before="20" w:after="190"/>
      </w:pPr>
      <w:r>
        <w:rPr/>
        <w:t xml:space="preserve">dr inż. / Wiesława Ciesińska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ZICS05/1 </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projektowania wyrobów z tworzyw sztucznych i technologią ich wytwarzania. Celem nauczania przedmiotu jest zdobycie przez studenta wiedzy związanej z projektowaniem wyrobów z tworzyw sztucznych, z uwzględnieniem specyficznych właściwości materiałów polimerowych oraz opracowaniem technologii produkcji tego typu produktów.
</w:t>
      </w:r>
    </w:p>
    <w:p>
      <w:pPr>
        <w:keepNext w:val="1"/>
        <w:spacing w:after="10"/>
      </w:pPr>
      <w:r>
        <w:rPr>
          <w:b/>
          <w:bCs/>
        </w:rPr>
        <w:t xml:space="preserve">Treści kształcenia: </w:t>
      </w:r>
    </w:p>
    <w:p>
      <w:pPr>
        <w:spacing w:before="20" w:after="190"/>
      </w:pPr>
      <w:r>
        <w:rPr/>
        <w:t xml:space="preserve">P - Obliczenia konstrukcyjne wyrobu z tworzywa sztucznego. Opracowanie założeń do produkcji wyrobu z tworzywa sztucznego (dobór tworzywa sztucznego, metody badań surowca i produktu gotowego, dobór urządzeń do poszczególnych etapów produkcji, bilans materiałowy i energetyczny).
</w:t>
      </w:r>
    </w:p>
    <w:p>
      <w:pPr>
        <w:keepNext w:val="1"/>
        <w:spacing w:after="10"/>
      </w:pPr>
      <w:r>
        <w:rPr>
          <w:b/>
          <w:bCs/>
        </w:rPr>
        <w:t xml:space="preserve">Metody oceny: </w:t>
      </w:r>
    </w:p>
    <w:p>
      <w:pPr>
        <w:spacing w:before="20" w:after="190"/>
      </w:pPr>
      <w:r>
        <w:rPr/>
        <w:t xml:space="preserve">Warunkiem zaliczenia przedmiotu jest uzyskanie pozytywnych ocen z: kolokwium z wiedzy teoretycznej, zadania projektowego. Zaliczenie zadania projektowego odbywa się na podstawie oceny opracowania pisemnego oraz jego obrony w formie odpowiedzi studenta. Stwierdzenie niesamodzielności wykonania projektu skutkuje nie zaliczeniem przedmiotu i wydaniem nowego zadania projektowego. Końcowa ocena z przedmiotu wyliczona zostanie przyjmując następującą proporcję: 50 % oceny z kolokwium z części wykładowej + 50 % oceny z zadania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Frącz W., Krywult B., Projektowanie i wytwarzanie elementów z tworzyw sztucznych, Oficyna Wydawnicza Politechniki Rzeszowskiej, Rzeszów 2005.
2. Broniewski T., Kapko J., Płoczek W., Thomalla J., Metody badań i ocena właściwości tworzyw sztucznych, WNT, Warszawa 2000.
3. Poradnik Tworzywa Sztuczne, WNT, Warszawa 2000. 
4. Zawistowski H., Frenklem D., Konstrukcja form wtryskowych do tworzyw termoplastycznych, WNT, Warszawa 1984.
5. Smorawiński A., Technologia wtrysku, WNT, Warszawa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2026-04-12T02:20:18+02:00</dcterms:created>
  <dcterms:modified xsi:type="dcterms:W3CDTF">2026-04-12T02:20:18+02:00</dcterms:modified>
</cp:coreProperties>
</file>

<file path=docProps/custom.xml><?xml version="1.0" encoding="utf-8"?>
<Properties xmlns="http://schemas.openxmlformats.org/officeDocument/2006/custom-properties" xmlns:vt="http://schemas.openxmlformats.org/officeDocument/2006/docPropsVTypes"/>
</file>