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NW126</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ok 15h studium literaturowe</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Algebry Liniowej, 
Rachunek różniczkowy i Całkowy, 
Podstawy Fizyki w zakresie:
Mechaniki Newtonowskiej,
Fal,
Termodynamiki,
Elektryczności i Magnetyzmu,
Optyki,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1.Fizyka klasyczna i kwantowa. Fotony. Dwoista natura światła. Fale materii. Podstawowe pojęcia mechaniki kwantowej. Równanie Schrodingera. 
2.Funkcja falowa. Prąd prawdopodobieństwa. Zasada nieokreśloności. Kwantowa studnia potencjału. Laser półprzewodnikowy. 
3.Wielkości fizyczne. Operatory. Funkcje własne. Wartości własne. Wartości oczekiwane. 
4.Bariera potencjału (tunelowanie). STM. 
5.Oscylator harmoniczny. Oscylacje. Energia rotacji. 
6.Atom wodoru. 
7. Atom wodoropodobny. Orbitalny moment pędu. Spin. Rozszczepienie spin¬orbita. 
8.Atom w polu elektrycznym i magnetycznym (stałym i zmiennym). Rezonans ESR i NMR (Tomografia komputerowa). 
9. Symetria funkcji falowej. Bozony i fermiony. Statystyki kwantowe. 
Elementy chemii kwantowej: 
10.Cząsteczka wodoru. Wiązanie chemiczne. Elementarna teoria sił chemicznych. Metody numeryczne. Hybrydyzacja. 11.Podstawowe pojęcia dotyczące grup symetrii. Reprezentacje. Charaktery. Drgania jąder w cząsteczkach. 
12.Widma molekularne. Widma rotacyjne. Widma oscylacyjno - rotacyjne. Widma elektronowe. 
Elementy Fizyki Ciała Stałego: 
13.Struktura krystaliczna. Fonony. Elektrony w strukturze krystalicznej. 
14. Półprzewodniki.
15.Nanostruktury. Urządzenia nanowymiarowe. </w:t>
      </w:r>
    </w:p>
    <w:p>
      <w:pPr>
        <w:keepNext w:val="1"/>
        <w:spacing w:after="10"/>
      </w:pPr>
      <w:r>
        <w:rPr>
          <w:b/>
          <w:bCs/>
        </w:rPr>
        <w:t xml:space="preserve">Metody oceny: </w:t>
      </w:r>
    </w:p>
    <w:p>
      <w:pPr>
        <w:spacing w:before="20" w:after="190"/>
      </w:pPr>
      <w:r>
        <w:rPr/>
        <w:t xml:space="preserve">Metody oceny: 100% egzamin Praca własna: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3. Materiały na stronie http://www.if.pw.edu.pl/~cez_j Dodatkowe literatura: 
4. L. D. Landau, E. M. Lifszic, Mechanika kwantowa, teoria nierelatywistyczna (PWN, 1979) 
5. L. Schiff, Mechanika kwantowa (PWN, 1977) </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LiK1_W02</w:t>
      </w:r>
    </w:p>
    <w:p>
      <w:pPr>
        <w:spacing w:before="20" w:after="190"/>
      </w:pPr>
      <w:r>
        <w:rPr>
          <w:b/>
          <w:bCs/>
        </w:rPr>
        <w:t xml:space="preserve">Powiązane efekty obszarowe: </w:t>
      </w:r>
      <w:r>
        <w:rPr/>
        <w:t xml:space="preserve">T1A_W01, T1A_W07</w:t>
      </w:r>
    </w:p>
    <w:p>
      <w:pPr>
        <w:keepNext w:val="1"/>
        <w:spacing w:after="10"/>
      </w:pPr>
      <w:r>
        <w:rPr>
          <w:b/>
          <w:bCs/>
        </w:rPr>
        <w:t xml:space="preserve">Efekt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LiK1_W02</w:t>
      </w:r>
    </w:p>
    <w:p>
      <w:pPr>
        <w:spacing w:before="20" w:after="190"/>
      </w:pPr>
      <w:r>
        <w:rPr>
          <w:b/>
          <w:bCs/>
        </w:rPr>
        <w:t xml:space="preserve">Powiązane efekty obszarowe: </w:t>
      </w:r>
      <w:r>
        <w:rPr/>
        <w:t xml:space="preserve">T1A_W01, T1A_W07</w:t>
      </w:r>
    </w:p>
    <w:p>
      <w:pPr>
        <w:keepNext w:val="1"/>
        <w:spacing w:after="10"/>
      </w:pPr>
      <w:r>
        <w:rPr>
          <w:b/>
          <w:bCs/>
        </w:rPr>
        <w:t xml:space="preserve">Efekt EW3: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LiK1_W02</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EU2: </w:t>
      </w:r>
    </w:p>
    <w:p>
      <w:pPr/>
      <w:r>
        <w:rPr/>
        <w:t xml:space="preserve">Potrafi samodzielnie poszerzać wiedzę o zagadnieniach fizyki współczesnej i technologii w oparciu o studium literaturowe i samodzielnie wyciągac wnioski.</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LiK1_U01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EK1: </w:t>
      </w:r>
    </w:p>
    <w:p>
      <w:pPr/>
      <w:r>
        <w:rPr/>
        <w:t xml:space="preserve">Rozumie postęp w zakresie nauk technicznych, w tym fizyki kwantowej i technologii i widzi zwązek z rozwojem społecznym</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LiK1_K02, LiK1_K06</w:t>
      </w:r>
    </w:p>
    <w:p>
      <w:pPr>
        <w:spacing w:before="20" w:after="190"/>
      </w:pPr>
      <w:r>
        <w:rPr>
          <w:b/>
          <w:bCs/>
        </w:rPr>
        <w:t xml:space="preserve">Powiązane efekty obszarowe: </w:t>
      </w:r>
      <w:r>
        <w:rPr/>
        <w:t xml:space="preserve">T1A_K02, T1A_K07</w:t>
      </w:r>
    </w:p>
    <w:p>
      <w:pPr>
        <w:keepNext w:val="1"/>
        <w:spacing w:after="10"/>
      </w:pPr>
      <w:r>
        <w:rPr>
          <w:b/>
          <w:bCs/>
        </w:rPr>
        <w:t xml:space="preserve">Efekt EK2: </w:t>
      </w:r>
    </w:p>
    <w:p>
      <w:pPr/>
      <w:r>
        <w:rPr/>
        <w:t xml:space="preserve">Ma świadomość roli fizyki w rozwoju technologicznym i i dostrzega potrzebę ustawicznego dokształcania się w tym zakresie</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LiK1_K01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2025-05-04T07:33:41+02:00</dcterms:created>
  <dcterms:modified xsi:type="dcterms:W3CDTF">2025-05-04T07:33:41+02:00</dcterms:modified>
</cp:coreProperties>
</file>

<file path=docProps/custom.xml><?xml version="1.0" encoding="utf-8"?>
<Properties xmlns="http://schemas.openxmlformats.org/officeDocument/2006/custom-properties" xmlns:vt="http://schemas.openxmlformats.org/officeDocument/2006/docPropsVTypes"/>
</file>