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KochańskiNowicki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(wykłady - 30 godz., przygotowanie do zaliczenia - 30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procesów spawania. Spawanie łukowe, TIG, MIG, plazmowe, wiązką elektronów, laserowe. Zgrzewanie oporowe,lutowanie. Tworzywa odlewnicze. Metody wykonywania form. Odlewanie pod ciśnieniem. Krzepnięcie i skurcz odlewu, obróbka skrawaniem i zaawansowane technologie obróbki ubytkowej, nowoczesne techniki kształtowania, Kontrola jakości produkowanych materiałów. Ochrona środowiska naturalnego przy różnych technologiach produkcji materiałów. Metody recyklingu i odzysku materiałów z odpadów.(fizyczne, chemiczne,
cieplne i biologiczne). Techniki i technologie służące pozyskiwaniui przekształcaniu odpadów. Możliwości wykorzystywania przetworzonych odpadów.
Podstawy komputerowego wspomagania wytwarzania CAM (Computer Aided Manufacturing).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uzgodnionym terminie; 2-3 pytania związane z notatkami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Klimpel A.: Spawanie, zgrzewanie i cięcie metali, WNT, 1999 Erbel J.: Encyklopedia technik wytwarzania stosowanych w przemyśle maszynowym, Oficyna Wydawnicza PW 2001 Perzyk M.: Odlewnictwo, WNT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 II_W1: </w:t>
      </w:r>
    </w:p>
    <w:p>
      <w:pPr/>
      <w:r>
        <w:rPr/>
        <w:t xml:space="preserve">Posiada wiedzę o wybranych technikach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II_W2: </w:t>
      </w:r>
    </w:p>
    <w:p>
      <w:pPr/>
      <w:r>
        <w:rPr/>
        <w:t xml:space="preserve">Zna wpływ technik wytwarzania na zmiany właściwości obrabianych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II_W3: </w:t>
      </w:r>
    </w:p>
    <w:p>
      <w:pPr/>
      <w:r>
        <w:rPr/>
        <w:t xml:space="preserve">Zna aspekty technologiczne procesów odlewniczych, spawalniczych i obróbki ubytkowej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TW II_W4: </w:t>
      </w:r>
    </w:p>
    <w:p>
      <w:pPr/>
      <w:r>
        <w:rPr/>
        <w:t xml:space="preserve">Zna wpływ technologii wytwarzania na ochronę środowiska i możliwości recyklingu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 II_U1: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TW II_U2: </w:t>
      </w:r>
    </w:p>
    <w:p>
      <w:pPr/>
      <w:r>
        <w:rPr/>
        <w:t xml:space="preserve">Potrafi zastosować komputerowe wspomaganie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2026-07-29T08:44:57+02:00</dcterms:created>
  <dcterms:modified xsi:type="dcterms:W3CDTF">2026-07-29T08:44:57+02:00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