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30;
Zapoznanie się ze wskazaną literaturą	10;
Przygotowanie do kolokwiów 10;
Konsultacje 2;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30;
Konsultacje z literatury  2;
Razem 	32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T1A_W04, T1A_W05, T1A_W08</w:t>
      </w:r>
    </w:p>
    <w:p>
      <w:pPr>
        <w:keepNext w:val="1"/>
        <w:spacing w:after="10"/>
      </w:pPr>
      <w:r>
        <w:rPr>
          <w:b/>
          <w:bCs/>
        </w:rPr>
        <w:t xml:space="preserve">Efekt W_02: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keepNext w:val="1"/>
        <w:spacing w:after="10"/>
      </w:pPr>
      <w:r>
        <w:rPr>
          <w:b/>
          <w:bCs/>
        </w:rPr>
        <w:t xml:space="preserve">Efekt W_03: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T1A_W04, T1A_W05, T1A_W08, T1A_W04, T1A_W07, T1A_W08</w:t>
      </w:r>
    </w:p>
    <w:p>
      <w:pPr>
        <w:keepNext w:val="1"/>
        <w:spacing w:after="10"/>
      </w:pPr>
      <w:r>
        <w:rPr>
          <w:b/>
          <w:bCs/>
        </w:rPr>
        <w:t xml:space="preserve">Efekt W_05: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W_06: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T1A_W04, T1A_W05, T1A_W08,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T1A_U09, T1A_U13</w:t>
      </w:r>
    </w:p>
    <w:p>
      <w:pPr>
        <w:keepNext w:val="1"/>
        <w:spacing w:after="10"/>
      </w:pPr>
      <w:r>
        <w:rPr>
          <w:b/>
          <w:bCs/>
        </w:rPr>
        <w:t xml:space="preserve">Efekt U_02: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T1A_U13</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K_02: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2026-10-02T02:27:24+02:00</dcterms:created>
  <dcterms:modified xsi:type="dcterms:W3CDTF">2026-10-02T02:27:24+02:00</dcterms:modified>
</cp:coreProperties>
</file>

<file path=docProps/custom.xml><?xml version="1.0" encoding="utf-8"?>
<Properties xmlns="http://schemas.openxmlformats.org/officeDocument/2006/custom-properties" xmlns:vt="http://schemas.openxmlformats.org/officeDocument/2006/docPropsVTypes"/>
</file>