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Probabilistyka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Okulewicz, adiunkt, Wydział Transportu Politechniki Warszawskiej Zakład Systemów Informatycznych i Trakcyjnych w Transporcie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laboratorium	15;
Zapoznanie się ze wskazaną literaturą	5; 
Przygotowanie do prac samodzielnych i kolokwium	8; Konsultacje 2; Razem 30 godz. = 1 pkt. ETCS.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laboratorium	15;
 Konsultacje 2; Razem 17 godz. = 1 pkt. ETCS.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Godziny laboratorium	15;
Zapoznanie się ze wskazaną literaturą	5; 
Przygotowanie do prac samodzielnych i kolokwium	8; Konsultacje 2; Razem 30 godz. = 1 pkt. ETCS.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z wykładu i ćwiczeń z przedmiotu Probabilistyka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pakietem STATGRAPHICS, narzędziem przeznaczonym do rozwiązywania zadań z zakresu statystyki. Nabycie umiejętności rozwiązywania problemów w zagadnieniach losowych z zastosowaniem metod statycznych i wykorzystaniem pakietu STATGRAPHICS.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 
Wyznaczanie parametrów statystyki opisowej. Testy zgodności – weryfikacja hipotez dotyczących typu rozkładu badanej cechy. Estymacja przedziałowa i punktowa dla parametrów rozkładów dyskretnych. Weryfikacja hipotez o wskaźniku struktury. Estymacja przedziałowa dla para rozkładów ciągłych. Weryfikowanie hipotez dotyczących średniej , wariancji, odchylenia standardowego i mediany rozkładu ciągłego. Analiza korelacji – współczynnik korelacji Pearsona i korelacji cząstkowych. Badanie niezależności zmiennych losowych. Analiza szeregów czasowych. Metody prognozowania. Metody statystycznego sterowania jakością. Konstrukcja kart kontrolnych Shewharta. Sporządzanie wykresu Pareto.
Charakterystyka zadań. 
W ramach laboratorium studenci rozwiązują typowe zadania z probabilistyki przy użyciu pakietu STATGRAPHICS oraz interpretują otrzymane wyniki. W ramach pracy samodzielnej student rozwiązuje przykładowe zadania z danego tematu.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Kolokwium. Sprawdziany na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Przemysław Grzegorzewski (red.): Wybrane zagadnienia wnioskowania statystycznego z wykorzystaniem pakietu STATGRAPHICS Wacława Starzyńska: Statystyka Praktyczna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http://www.wt.pw.edu.pl/~bwe/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posiada wiedzę teoretyczną z zakresu statystyki opisowej i testowania zgodności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samodzielna w ramach zajęć laboratoryjnych nr 1, 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metody analizy danych dyskretnych i ciągłych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samodzielna w ramach zajęć laboratoryjnych nr 2,3,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metody analizy korelacji i rozumie pojęcie niezależności zmiennych losowych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samodzielna w ramach zajęć laboratoryjnych nr 4,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zna metody prognozowania w analizie regresji i szeregach czasowych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samodzielna w ramach zajęć laboratoryjnych nr 5,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W_05: </w:t>
      </w:r>
    </w:p>
    <w:p>
      <w:pPr/>
      <w:r>
        <w:rPr/>
        <w:t xml:space="preserve">zapoznał się z możliwością wykorzystania statystyki do sterowania jakością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samodzielna w ramach zajęć laboratoryjnych nr 6,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W_06: </w:t>
      </w:r>
    </w:p>
    <w:p>
      <w:pPr/>
      <w:r>
        <w:rPr/>
        <w:t xml:space="preserve">posiada praktyczne umiejętności posługiwania się narzędziami  pakietu statystycznego Statgraphics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kontrolne na zajęciach i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posiada umiejętność analizy danych wykorzystując  narzędzia pakietu statystycznego Statgraphics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samodzielna w ramach laboratorium,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przedstawić wyniki przeprowadzonych analiz graficznie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samodzielna w ramach laboratorium,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T1A_U04, T1A_U06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zinterpretować otrzymane wyniki weryfikując odpowiednią hipotezę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samodzielna w ramach laboratorium,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rozumie potrzebę uczenia się przez całe życie, w szczególności konieczność poznawania nowych technologii i śledzenie rozwoju w informatyce.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Studenci samodzielne przygotowują się  do zajęć na podstawie skryptu i materiałów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potrafi wykorzystać nabytą wiedzę praktyczną do statystycznej analizy danych otrzymanych w wyniku badań własnych oraz innych osób.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samodzielne wykonywane w ramach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2026-10-03T03:46:01+02:00</dcterms:created>
  <dcterms:modified xsi:type="dcterms:W3CDTF">2026-10-03T03:46:01+02:00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