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 ładunkowych </w:t>
      </w:r>
    </w:p>
    <w:p>
      <w:pPr>
        <w:keepNext w:val="1"/>
        <w:spacing w:after="10"/>
      </w:pPr>
      <w:r>
        <w:rPr>
          <w:b/>
          <w:bCs/>
        </w:rPr>
        <w:t xml:space="preserve">Koordynator przedmiotu: </w:t>
      </w:r>
    </w:p>
    <w:p>
      <w:pPr>
        <w:spacing w:before="20" w:after="190"/>
      </w:pPr>
      <w:r>
        <w:rPr/>
        <w:t xml:space="preserve">dr hab. inż. Dariusz Pyza,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1. praca na wykładach - 15 godz.; 2. praca na ćwiczeniach projektowych – 15 godz.;
3. studiowanie literatury przedmiotu - 5 godz.; 4. konsultacje - 3 godz.; 5. przygotowanie do kolokwiów
- 7 godz.; 6. przygotowanie do obrony projektu –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- 15 godz.; praca na ćwiczeniach projektowych –
15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(21 godz., w tym: praca na ćwiczeniach projektowych – 15 godz.; przygotowanie do
obrony projektu – 5 godz.; konsultacje - 1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T2A_W05</w:t>
      </w:r>
    </w:p>
    <w:p>
      <w:pPr>
        <w:keepNext w:val="1"/>
        <w:spacing w:after="10"/>
      </w:pPr>
      <w:r>
        <w:rPr>
          <w:b/>
          <w:bCs/>
        </w:rPr>
        <w:t xml:space="preserve">Efekt W_02: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T2A_W07</w:t>
      </w:r>
    </w:p>
    <w:p>
      <w:pPr>
        <w:keepNext w:val="1"/>
        <w:spacing w:after="10"/>
      </w:pPr>
      <w:r>
        <w:rPr>
          <w:b/>
          <w:bCs/>
        </w:rPr>
        <w:t xml:space="preserve">Efekt W_03: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T2A_W07, T2A_W07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T2A_U17, T2A_U09</w:t>
      </w:r>
    </w:p>
    <w:p>
      <w:pPr>
        <w:keepNext w:val="1"/>
        <w:spacing w:after="10"/>
      </w:pPr>
      <w:r>
        <w:rPr>
          <w:b/>
          <w:bCs/>
        </w:rPr>
        <w:t xml:space="preserve">Efekt U_02: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T2A_U12, T2A_U09</w:t>
      </w:r>
    </w:p>
    <w:p>
      <w:pPr>
        <w:keepNext w:val="1"/>
        <w:spacing w:after="10"/>
      </w:pPr>
      <w:r>
        <w:rPr>
          <w:b/>
          <w:bCs/>
        </w:rPr>
        <w:t xml:space="preserve">Efekt U_03: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2025-06-15T08:17:09+02:00</dcterms:created>
  <dcterms:modified xsi:type="dcterms:W3CDTF">2025-06-15T08:17:09+02:00</dcterms:modified>
</cp:coreProperties>
</file>

<file path=docProps/custom.xml><?xml version="1.0" encoding="utf-8"?>
<Properties xmlns="http://schemas.openxmlformats.org/officeDocument/2006/custom-properties" xmlns:vt="http://schemas.openxmlformats.org/officeDocument/2006/docPropsVTypes"/>
</file>