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9; ćwiczenia 9 ćwiczenia projektowe 9; konsultacje 2; zapoznanie z literaturą 19; samodzielne wykonanie projektu 22, przygotowanie do kolokwiów 10; przygotowanie do obrony projektów 10;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9; ćwiczenia 9; ćwiczenia projektowe 9;  konsultacje 2;  RAZEM 29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ćwiczenia projektowe 9; 
samodzielne wykonanie projektu 22 RAZEM 29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zaprojektować technologię rozrządzania i zestawiania pociągów towarowych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U_04: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technologią pracy stacji kolejowych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K_02: </w:t>
      </w:r>
    </w:p>
    <w:p>
      <w:pPr/>
      <w:r>
        <w:rPr/>
        <w:t xml:space="preserve">formułuje opinie na temat rozwiązań organizacyjno-technologicznych w kolejowym procesie przewozowym</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2026-08-20T14:25:27+02:00</dcterms:created>
  <dcterms:modified xsi:type="dcterms:W3CDTF">2026-08-20T14:25:27+02:00</dcterms:modified>
</cp:coreProperties>
</file>

<file path=docProps/custom.xml><?xml version="1.0" encoding="utf-8"?>
<Properties xmlns="http://schemas.openxmlformats.org/officeDocument/2006/custom-properties" xmlns:vt="http://schemas.openxmlformats.org/officeDocument/2006/docPropsVTypes"/>
</file>