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Ergonomia i bezpieczeństwo pracy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Iwona Grabarek, prof. nzw., Wydział Transportu Politechniki Warszawskiej, Zakład Podstaw Teorii Konstrukcji Urządzeń Transportowych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TR.NIK401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godzin, w tym: praca na wykładach: 9 godz., praca na ćwiczeniach laboratoryjnych: 9 godz., studiowanie literatury przedmiotu: 12 godz., przygotowanie się do sprawdzianów z wykładu: 6 godz., przygotowanie się do sprawdzianów z ćwiczeń: 10 godz., samodzielne  wykonanie sprawozdań: 10 godz., konsultacje: 3 godz. (w tym konsultacje w zakresie laboratorium: 2 godz.)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(21 godz., w tym: praca na wykładach: 9 godz., praca na ćwiczeniach laboratoryjnych: 9 godz., konsultacje: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pkt ECTS (31 godzin, w tym: praca na ćwiczeniach laboratoryjnych: 9 godz., przygotowanie się do sprawdzianów z ćwiczeń: 10 godz., samodzielne wykonanie sprawozdań: 10 godz., konsultacje w zakresie laboratorium: 2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 laboratoryjne - 15 studentów w podgrupie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 przez studentów zasad  ergonomicznego projektowania i diagnozowania technicznych środków transportu (z uwzględnieniem psychofizjologicznych możliwości człowieka) oraz podstawowych wymagań bezpieczeństwa pracy na stanowiskach pracy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Ergonomia: definicje, rola, zakres, podstawowe pojęcia. Ergonomia jako nauka interdyscyplinarna. Ergonomia koncepcyjna i korekcyjna. Zadania ergonomii w środkach transportu. Zasady działania układu człowiek - maszyna - środowisko: odbiór informacji, podejmowanie decyzji, wykonywanie czynności. Odbiór informacji: sygnały jako nośniki informacji, cechy sygnałów i ich wpływ na szybkość i dokładność odbioru informacji,  natężenie i strumień informacji, pojemność informacyjna sygnałów. Podejmowanie decyzji, sytuacje utrudniające podejmowanie decyzji: wyboru, złożone, probabilistyczne, preferencje. Wykonywanie czynności: cechy i rodzaje ruchów, struktura przestrzenna. Ocena wysiłku fizycznego na stanowisku pracy: wydatek energetyczny, obciążenie statyczne, monotypowość ruchów, zmęczenie. Ergonomiczne kształtowanie elementów stanowiska pracy: wymiary antropometryczne człowieka a koncepcja struktury przestrzennej stanowiska, strefy zasięgów, siedzisko, pulpit, konstrukcja, cechy i zasady rozmieszczenie urządzeń sygnalizacyjnych i sterowniczych, pole widzenia, widoczność urządzeń sygnalizacyjnych i sterowniczych, widoczność sygnałów zewnętrznych (szlaku, sygnałów wysokich i niskich, drogi), wejścia, wyjścia, możliwość ewakuacji. Wpływ czynników materialnego środowiska pracy (hałas, drgania, mikroklimat, oświetlenie, pole elektromagnetyczne, zapylenia, zanieczyszczenia) na organizm ludzki. Ergonomiczna ocena stanowiska pracy w technicznych środkach transportu - metody: ankietowa, wywiad, arkusze oceny, listy kontrolne. Przydatność i zastosowanie metod oceny w środkach transportu. Podstawowe kierunki kształtowania bezpieczeństwa pracy i ergonomii. 
Treść ćwiczeń laboratoryjnych
1. Pomiar parametrów fizjologicznych ( ocena wysiłku fizycznego) - Cel ćwiczenia: zapoznanie studentów ze zmianami fizjologicznymi, zachodzącymi w   organizmie człowieka w czasie wykonywania pracy, które w znacznym stopniu zależą od wydatku energetycznego. Wykorzystanie wybranych wskaźników fizjologicznych do oceny natężenia wysiłku fizycznego pracownika.2. 2.Weryfikacja antropometryczna stanowisk pracy  - Cel ćwiczenia: zapoznanie studentów z prawidłowym kształtowaniem struktury przestrzennej stanowiska pracy zgodnie z wymaganiami antropometrycznymi poprzez weryfikację antropometryczną elementów wyposażenia stanowiska pracy. Zapoznanie z metodami projektowania wykorzystującymi dane ujęte w atlasach antropometrycznych. 
3. Ergonomiczna ocena stanowiska pracy - Cel ćwiczenia:   zapoznanie studentów z metodami oceny ergonomicznej maszyn , urządzeń i stanowisk pracy, uwzględniających zarówno tzw. czynnik ludzki, konstrukcyjny oraz materialnego środowiska pracy. Opracowanie arkusza oceny lub listy kontrolnej  dla wybranego stanowiska pracy.
4. Ocena drgań na stanowisku pracy - Cel ćwiczenia:  zapoznanie studentów ze skutkami oddziaływania  drgań na organizm ludzki oraz z metodami pomiaru i oceną ich poziomu na stanowisku pracy. Dokonanie pomiarów wybranych  parametrów drgań i ocena ich poziomu.
5. Ocena hałasu na stanowisku pracy - Cel ćwiczenia: zapoznanie studentów ze skutkami  oddziaływania hałasu na organizm ludzki oraz z metodami pomiaru  i  oceną poziomu mierzonych parametrów na stanowisku pracy. Dokonanie pomiarów i analizy wyników.
6.  Ocena oświetlenia  na stanowisku pracy  - Cel ćwiczenia: zapoznanie studentów ze skutkami nieprawidłowego oświetlenia podczas wykonywania zadań roboczych oraz z metodami pomiaru i oceną wybranych parametrów oświetlenia  na stanowisku pracy. Przeprowadzenie pomiarów w wybranych  pomieszczeniach , ich analiza i ocena poziomu oświetlenia.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ocena formująca - 2 pisemne sprawdziany cząstkowe zawierające /każdy/ 4 pytania otwarte dotyczące wybranych zagadnień z zakresu ergonomii i bezpieczeństwa pracy w środkach transportu; 
fakultatywna ocena podsumowująca: pisemny sprawdzian poprawkowy zawierający 6 pytań otwartych;
ćwiczenia laboratoryjne: ocena formująca - 2 sprawdziany pisemne zawierające po 6 pytań otwartych oraz 2 sprawozdania z wykonanych ćwiczeń i 2 zadania indywidualne (problemowe); fakultatywna ocena: podsumowująca  - sprawdzian   pisemny poprawkowy zawierający 6 pytań otwartych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•Czajka J.H. - Pomiary drgań i hałasu na stanowiskach pracy w transporcie.  Oficyna Wydawnicza PW, 2000
•Górska E., Tytyk E. - Ergonomia w projektowaniu stanowisk pracy. Materiały pomocnicze do ćwiczeń. Oficyna Wydawnicza PW, 2007
•Górska E - Ergonomia. Projektowanie, diagnoza, eksperymenty., Oficyna Wydawnicza   PW, 2007
•Jabłoński J.- Ergonomia produktu. Ergonomiczne zasady projektowania produktów. Wydawnictwo  Politechniki Poznańskiej, 2006
•Jasiak A.,  Swereda D.- Ergonomia osób niepełnosprawnych. Wydawnictwo  Politechniki Poznańskiej, 2009
•Praca zbiorowa pod red. Koradeckiej D.- Bezpieczeństwo i higiena pracy. CIOP, Warszawa 2008
•McCormick, E.J.M., Antropotechnika.  Przystosowanie konstrukcji  maszyn i urządzeń  do    człowieka. PWN, Warszawa, 1964. 
•Tytyk E. – Projektowanie ergonomiczne., PWN, 2001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W_01: </w:t>
      </w:r>
    </w:p>
    <w:p>
      <w:pPr/>
      <w:r>
        <w:rPr/>
        <w:t xml:space="preserve">Ma podstawową wiedzę z zakresu możliwości psychofizjologicznych operatora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I  pisemny sprawdzian cząstkowy, zawierający 4 pytania  otwarte, w tym 2 dotyczące treści weryfikowanego  efektu; wymagana odpowiedź w co najmniej  50%;  fakultatywna ocena podsumowująca: pisemny sprawdzian - jedno pytanie otwarte, wymagana odpowiedź w co najmniej 50%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T1A_W08</w:t>
      </w:r>
    </w:p>
    <w:p>
      <w:pPr>
        <w:keepNext w:val="1"/>
        <w:spacing w:after="10"/>
      </w:pPr>
      <w:r>
        <w:rPr>
          <w:b/>
          <w:bCs/>
        </w:rPr>
        <w:t xml:space="preserve">Efekt W_02: </w:t>
      </w:r>
    </w:p>
    <w:p>
      <w:pPr/>
      <w:r>
        <w:rPr/>
        <w:t xml:space="preserve">Ma  uporządkowaną wiedzę o czynnikach optymalizujących działanie układu człowiek-maszyna-środowisko z punktu widzenia bezpieczeństwa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po 1  pytaniu z  I i II  pisemnego  sprawdzianu cząstkowego, wymagana odpowiedź w co najmniej  50%;  fakultatywna ocena podsumowująca: pisemny sprawdzian - jedno pytanie otwarte, wymagana odpowiedź w co najmniej 50%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Tr1A_W10,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T1A_W08, T1A_W02, T1A_W07, T1A_W08</w:t>
      </w:r>
    </w:p>
    <w:p>
      <w:pPr>
        <w:keepNext w:val="1"/>
        <w:spacing w:after="10"/>
      </w:pPr>
      <w:r>
        <w:rPr>
          <w:b/>
          <w:bCs/>
        </w:rPr>
        <w:t xml:space="preserve">Efekt W_03: </w:t>
      </w:r>
    </w:p>
    <w:p>
      <w:pPr/>
      <w:r>
        <w:rPr/>
        <w:t xml:space="preserve">Ma podstawową wiedzę z zakresu projektowania i diagnozowania operatorskich stanowisk pracy i stosowanych w tym zakresie metod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II  pisemny sprawdzian cząstkowy, zawierający 4 pytania  otwarte, w tym 2 dotyczące treści weryfikowanego  efektu; wymagana odpowiedź w co najmniej  50%;  fakultatywna ocena podsumowująca: pisemny sprawdzian - jedno pytanie otwarte, wymagana odpowiedź w co najmniej 50%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Tr1A_W12, Tr1A_W10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T1A_W04, T1A_W07,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U_01: </w:t>
      </w:r>
    </w:p>
    <w:p>
      <w:pPr/>
      <w:r>
        <w:rPr/>
        <w:t xml:space="preserve">Potrafi stosować odpowiednie metody do pomiaru i analizy czynników materialnego środowiska pracy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4-6 / wykonanie pomiarów i opracowanie sprawozdania oraz zadania indywidualnego, kolokwium - 6 pytań ( max. 10 pkt.), w tym 5 dotyczących treści weryfikowanego efektu, wymagane uzyskanie co najmniej 6 pkt.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</w:t>
      </w:r>
    </w:p>
    <w:p>
      <w:pPr>
        <w:keepNext w:val="1"/>
        <w:spacing w:after="10"/>
      </w:pPr>
      <w:r>
        <w:rPr>
          <w:b/>
          <w:bCs/>
        </w:rPr>
        <w:t xml:space="preserve">Efekt U_02: </w:t>
      </w:r>
    </w:p>
    <w:p>
      <w:pPr/>
      <w:r>
        <w:rPr/>
        <w:t xml:space="preserve">Ma przygotowanie niezbędne do pracy zawodowej z punktu widzenia ergonomicznego  dostosowania  warunków pracy do pracownika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1-3/ wykonanie pomiarów i opracowanie  sprawozdania oraz zadania indywidualnego, kolokwium - 6 pytań ( max. 10 pkt.), w tym 5  dotyczących treści weryfikowanego efektu,  wymagane uzyskanie co najmniej 6 pkt.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</w:t>
      </w:r>
    </w:p>
    <w:p>
      <w:pPr>
        <w:keepNext w:val="1"/>
        <w:spacing w:after="10"/>
      </w:pPr>
      <w:r>
        <w:rPr>
          <w:b/>
          <w:bCs/>
        </w:rPr>
        <w:t xml:space="preserve">Efekt U_03: </w:t>
      </w:r>
    </w:p>
    <w:p>
      <w:pPr/>
      <w:r>
        <w:rPr/>
        <w:t xml:space="preserve">Potrafi ocenić przydatność rutynowych metod i narzędzi służących do rozwiązania prostego zadania inżynierskiego z zakresu ergonomii, oraz wybrać i zastosować właściwą metodę i narzędzia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1-6, wykonanie pomiarów i opracowanie sprawozdania oraz zadań indywidualnych, 2 kolokwia po 6 pytań (max. 10 pkt.), w tym po 1 pytaniu dotyczącym treści weryfikowanego efektu, wymagane jest uzyskanie co najmniej 6 pkt.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Tr1A_U21, Tr1A_U19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T1A_U15, T1A_U14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K_01: </w:t>
      </w:r>
    </w:p>
    <w:p>
      <w:pPr/>
      <w:r>
        <w:rPr/>
        <w:t xml:space="preserve">Rozumie potrzebę uczenia się przez całe życie, przede wszystkim w celu podnoszenia swoich kompetencji zawodowych i osobistych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po 1 pytaniu w 2 pisemnych sprawdzianach cząstkowych, fakultatywna ocena podsumowująca: 1 z 6 pytań w pisemnym sprawdzianie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K_02: </w:t>
      </w:r>
    </w:p>
    <w:p>
      <w:pPr/>
      <w:r>
        <w:rPr/>
        <w:t xml:space="preserve">Potrafi współdziałać i pracować w grupie, przyjmując w niej różne role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sposobu planowania i sprawności  wykonania ćwiczenia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2025-06-15T19:47:09+02:00</dcterms:created>
  <dcterms:modified xsi:type="dcterms:W3CDTF">2025-06-15T19:47:09+02:00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