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wytwarzania i napraw pojazdów samochodowych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Luty, ad.,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godz, w tym: praca na wykładach 9 godz., studiowanie literatury 15 godz., konsultacje 2 godz., przygotowanie do kolokwiów 4 godz..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(13 godz., w tym: praca na wykładach 9 godz., 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	
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materiałoznawstwa, 
- podstawy zapisu konstrukcji,
- podstawy mechaniki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współczesnymi technikami, stosowanymi do wytwarzania i napraw pojazdów samochodowych.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cykle życia produktu. Podstawy organizacji procesu produkcyjnego pojazdów. Energochłonność procesu produkcyjnego. Materiały w budowie pojazdów samochodowych - własności i zasady doboru materiałów do budowy pojazdów. Podstawowe metody kształtowania elementów pojazdów. Podstawy technologii kształtowania właściwości warstwy wierzchniej części maszyn. Obróbka cieplna i cieplno-chemiczna części samochodowych. Podstawy technologii łączenia części i montażu zespołów pojazdów. Pokrycia techniczne, ochronne i dekoracyjne stosowane w budowie pojazdów.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formie pisemnej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Ashby M.F.: Dobór materiałów w projektowaniu inżynierskim. WNT, Warszawa, 1998.
2. Sobczak J.: Kompozyty metalowe. Wyd. Instyt. Odlewn., Kraków, 2001.
3. Jaśkiewicz Z. (red.): Poradnik inżyniera samochodowego. Elementy i materiały.
WKiŁ, Warszawa, 1990.
4. Merkisz J.: Ekologiczne aspekty stosowania silników spalinowych. Wyd. Politechniki
Poznańskiej, 1994.
5. Czasopisma AutoMoto Serwis, Auto Expert, Transport – Technika Motoryzacyjna,
Maszyny, Technologie, Materiały.
6. Mieczysław Feld: Technologia budowy maszyn. PWN, 2000r.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i potrafi opisać elementy podstawowych cykli życia pojazdu jako produktu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zasady organizacji produkcji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definicje, podstawowe odmiany i zastosowanie materiałów w produkcji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metody kształtowania części pojazdów procesie produkcyjnym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podstawowe rodzaje obróbki cieplnej i cieplno-chemicznej stosowanych w produkcji części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zna współczesne metody spajania i łączenia części w procesie produkcji i naprawy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W_07: </w:t>
      </w:r>
    </w:p>
    <w:p>
      <w:pPr/>
      <w:r>
        <w:rPr/>
        <w:t xml:space="preserve">zna podstawowe rodzaje pokryć technicznych, ochronnych i dekoracyjnych stosowanych w technice samochodowej 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stosować słownictwo techniczne z zakresu technologii produkcji i napraw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2026-08-18T11:07:27+02:00</dcterms:created>
  <dcterms:modified xsi:type="dcterms:W3CDTF">2026-08-18T11:07:27+02:00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