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Maria Gasińska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SEMDY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15h.; przygotowanie zgłoszenia tematu pracy magisterskiej 20 h.; opracowanie konspektu pracy magisterskiej 15 h.; konsultacje 1 h.; Razem 51 h. - 2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zajęcia 15h. konsultacje 1 godz.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zgłoszenia tematu pracy magisterskiej 20 h.; opracowanie konspektu pracy magisterskiej 15 g. Razem 1.5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Zrealizowanie warunków wymaganych do skierowania na seminarium magisterskie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liczebnością grupy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rozwój podstawowych kompetencji w zakresie opracowania projektu stanowiącego pracę promocyjną (magisterską). Student przygotowuje się do wyboru tematu i promotora pracy, zdobywa podstawowe kompetencje w zakresie budowania struktury pracy, gromadzenia, doboru i analizowania materiałów źródłowych (literaturowych i empirycznych). Student opanowuje technikę pisania i redagowania pracy magisterskiej.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Prezentacja zakresu zainteresowań naukowych dostępnych promotorów prac magisterskich oraz zasad wyboru promotora;
2. Omówienie specyfiki podejścia projektowego, prezentacja wymagań stawianych pracom magisterskim;
3. Charakterystyka sposobu konstruowania pracy i podziału treści pracy;
4. Gromadzenie i dobór źródeł, zasady i kryteria weryfikacji materiałów źródlowych;
5. Plagiat/autoplagiat, istota, konsekwencje;
6. Omawianie tematów prac magisterskich i zawartości kart zgłoszenia tematów;
7. Omówienie standardów jakie powinien spełniać konspekt pracy magisterskiej;
8. Korekta i ocena konspektów prac magisterskich
9. Rozdanie kart tutułowych. Przygotowanie do złożenia i obrony pracy, niezbędne dokumenty, procedura, terminy.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tabela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www.wz.pw.edu.pl/dziekanat/informacje/projektowanie przejściowe i dyplomowe
2. Praca dyplomowa krok po kroku http://www.bg.pw.edu.pl/studia/prdyp.html 
3. Poradnik pisania pracy dyplomowej
http://bcpw.bg.pw.edu.pl/dlibra/docmetadata?id=1524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K_U33: </w:t>
      </w:r>
    </w:p>
    <w:p>
      <w:pPr/>
      <w:r>
        <w:rPr/>
        <w:t xml:space="preserve">Umie syntetycznie przedstawić zakres pracy magisterskiej redagując tytuł opracowania oraz skonstruować plan pracy i podzielić treść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Oddanie prawidłowo zredagowanej karty zgłoszenia tematu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S2A_U04, S2A_U05, S2A_U06, S2A_U07, S2A_U08, S2A_U09, S2A_U10, S2A_U11</w:t>
      </w:r>
    </w:p>
    <w:p>
      <w:pPr>
        <w:keepNext w:val="1"/>
        <w:spacing w:after="10"/>
      </w:pPr>
      <w:r>
        <w:rPr>
          <w:b/>
          <w:bCs/>
        </w:rPr>
        <w:t xml:space="preserve">Efekt K-U03: </w:t>
      </w:r>
    </w:p>
    <w:p>
      <w:pPr/>
      <w:r>
        <w:rPr/>
        <w:t xml:space="preserve">Umie zarządzać czasem, planować podział pracy,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Oddaje w terminie kartę zgłoszenia tematu pracy, konspekt i ukończoną, gotową do obrony pracę magisterską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S2A_U04, S2A_U05, S2A_U06, S2A_U07, S2A_U08, S2A_U09, S2A_U10, S2A_U11</w:t>
      </w:r>
    </w:p>
    <w:p>
      <w:pPr>
        <w:keepNext w:val="1"/>
        <w:spacing w:after="10"/>
      </w:pPr>
      <w:r>
        <w:rPr>
          <w:b/>
          <w:bCs/>
        </w:rPr>
        <w:t xml:space="preserve">Efekt K_K07: </w:t>
      </w:r>
    </w:p>
    <w:p>
      <w:pPr/>
      <w:r>
        <w:rPr/>
        <w:t xml:space="preserve">Umie poszukiwać, dobierać i weryfikować źródła służące pracy promocyjnej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bibliografii zawierającej listę przydatnych, wiarygodnych i aktualnych pozycji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S2A_U04, S2A_U05, S2A_U06, S2A_U07, S2A_U08, S2A_U09, S2A_U10, S2A_U11</w:t>
      </w:r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 zredagować pracę magisterską zgodnie z obowiązującymi standardami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Konspekt pracy magisterskiej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S2A_U04, S2A_U05, S2A_U06, S2A_U07, S2A_U08, S2A_U09, S2A_U10, S2A_U11</w:t>
      </w:r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Umie poszukiwać, dobierać i weryfikować i opisywać źródła służące pracy promocyjnej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Właściwy dobór i opis źródeł w konspekcie i w pracy magisterskiej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K_K06: </w:t>
      </w:r>
    </w:p>
    <w:p>
      <w:pPr/>
      <w:r>
        <w:rPr/>
        <w:t xml:space="preserve">Umie publicznie zaprezentować koncepcję pracy i uczestniczyc w publicznej dyskusji nad prezentacjami innych studentów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konspektów i dyskusja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S2A_K04, S2A_K05, S2A_K06, S2A_K07</w:t>
      </w:r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Rozumie potrzebę ustawicznego 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Uczestniczy w studiach II stopnia; planuje studia III stopnia i studia podyplomowe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S2A_K04, S2A_K05, S2A_K06, S2A_K07</w:t>
      </w:r>
    </w:p>
    <w:p>
      <w:pPr>
        <w:keepNext w:val="1"/>
        <w:spacing w:after="10"/>
      </w:pPr>
      <w:r>
        <w:rPr>
          <w:b/>
          <w:bCs/>
        </w:rPr>
        <w:t xml:space="preserve">Efekt K_K05: </w:t>
      </w:r>
    </w:p>
    <w:p>
      <w:pPr/>
      <w:r>
        <w:rPr/>
        <w:t xml:space="preserve">Przestrzega zasad etyki w tym uczciwości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Podaje wszystkie źródła, z których korzystał przy pisaniu pracy, pomyślnie weryfikuje pracę magisterską przy pomocy systemu plagiat.pl)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S2A_K04,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2026-09-09T22:27:49+02:00</dcterms:created>
  <dcterms:modified xsi:type="dcterms:W3CDTF">2026-09-09T22:27:49+02:00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