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DYMARSKI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Sygnały i systemy, Sygnały i modulacje,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stosowanymi w telekomunikacji metodami przetwarzania sygnałów analogowych i cyfrowych: 
przetwarzanie sygnałów w modulacjach analogowych i cyfrowych, w filtracji cyfrowej, 
w kompresji sygnałów 1-wymiarowych (mowa) i 2-wymiarowych (obrazy).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Sygnały w telekomunikacji: Sygnały występujące w układach telekomunikacyjnych - przykłady(sygnał mowy, sygnały akustyczne, obrazy nieruchome i ruchome, sygnały zakłócające) - właściwości -modele matematyczne (deterministyczne i stochastyczne) - parametry (gęstość mocy, gęstość prawdopodobieństwa wartości chwilowej). Dostosowywanie sygnałów do torów transmisyjnych – zwielokrotnienie czasowe i częstotliwościowe - modulacje - kryteria oceny jakości transmisji (pasmo, przepływność binarna, stosunek sygnał/szum, odporność na zakłócenia). Ograniczenia wynikające z pojemności kanału: graniczna odporność na zakłócenia, potrzeba kompresji.
Filtry cyfrowe: Pogłębienie wiadomości z cyfrowego przetwarzania sygnałów: właściwości transformaty Z, transmitancje układów liniowych, stabilność. Związek transformaty Z, transformaty Fouriera sygnału dyskretnego i Dyskretnej Transformaty Fouriera. Związek transformat dyskretnych z filtracją. Projektowanie filtrów FIR: metoda okien czasowych, próbkowanie w dziedzinie częstotliwości. Filtry IIR: Butterwortha, Cauera i ich właściwości. Projektowanie filtrów górno- i środkowo-przepustowych.
Modulacje analogowe: Modulacje amplitudy (DSB-SC, DSB, SSB, VSB) i kąta (FM, PM), łączenie modulacji (np.DSBSC-FM do transmisji sygn. stereofonicznego). Widmo, pasmo, detekcja w obecności zakłóceń, odporność na zakłócenia. Detektor obwiedni, dyskryminator fazy i dyskryminator częstotliwości. Preemfaza i deemfaza w modulacji FM.
Modulacja PCM: Praktyczne aspekty próbkowania sygnałów dolnopasmowych i pasmowych: próbkowanie momentalne, układy próbkująco-pamiętające, odtwarzanie sygnału z próbek. Zmiana częstotliwości próbkowania: interpolacja i decymacja. Kwantyzatory równomierne, nierównomierne (w tym logarytmiczne), adaptacyjne. Obliczanie mocy szumu kwantyzacji i SNR. Standard telefoniczny PCM 64kbit/s - pasmo kanału, SNR, odporność na zakłócenia.
Podstawy kompresji sygnałów: Metody kodowania różnicowego - zasada liniowej predykcji, zysk predykcji, standard telefoniczny ADPCM 32kbit/s, modulacja Delta, predykcja w kodowaniu sygnałów wizyjnych. Metody analizy przez syntezę, kodowanie predykcyjno - wektorowe, standardy telefoniczne LDCELP 16kbit/s, ACELP 8kbit/s, kodery dla telefonii komórkowej (GSM) i satelitarnej. Dyskretne transformaty DFT i DCT - zastosowanie do kompresji sygnałów akustycznych.
Sygnały 2-wymiarowe: Próbkowanie sygnałów 2-wymiarowych, 2-wymiarowe transformaty DFT, DCT, 2-wymiarowe widma, filtracja obrazów, wybrane metody poprawiania jakości, odtwarzania i kompresji obrazów - standardy JPEG i MPEG.
Podstawy rozpoznawania sygnałów: Zagadnienia rozpoznawania mowy, wybór parametrów dystynktywnych, metoda dynamicznej normalizacji czasowej, ukryte modele Markowa.
Techniki cyfrowego przetwarzania sygnałów w transmisji cyfrowej: Wykorzystanie DFT w modulacji OFDM. Konstrukcja sygnałów modulacji TCM.
Charakterystyka ćwiczeń laboratoryjnych:
L1: Modulacje analogowe
Cel: Prezentacja modulacji jedno- i dwuwstęgowej AM oraz modulacji FM: układów nadawczych, odbiorczych, sygnałów zmodulowanych i ich widm. Porównanie modulacji jedno- i dwuwstęgowej AM (odporność na zakłócenia). Dla FM określenie indeksu modulacji, dewiacji częstotliwości i pasma.
Sposób realizacji: Obserwacja sygnałów zmodulowanych i ich widm.
Dla AM: Pomiar zawartości fali nośnej, stopnia tłumienia wstęgi bocznej (w SSB) i pasożytniczych produktów modulacji. Pomiar szumu w kanale i na wyjściu odbiornika - określenie odporności na zakłócenia.
Dla FM: Pomiar prążków widma i obliczenie indeksu modulacji. Oszacowanie pasma w funkcji amplitudy i częstotliwości sygnału modulującego. Pomiar szumu w kanale i na wyjściu odbiornika – określenie odporności na zakłócenia. Obserwacja efektu progowego i szumu impulsowego.
L2: Modulacje kodowo-impulsowe
Cel: Prezentacja modulacji kodowo -impulsowej (PCM) i różnicowej modulacji kodowo –impulsowej (DPCM): układ próbkujący, kwantyzator, predyktor. Kwantyzatory równomierne, nierównomierne, adaptacyjne - szum kwantyzacji. Predyktor i jego wpływ na szum kwantyzacji.
Sposób realizacji: Symulacja komputerowa kodera i dekodera PCM: badanie wpływu parametrów kwantyzatora na szum kwantyzacji, porównanie kwantyzatora równomiernego, nierównomiernego z kompresją logarytmiczną i adaptacyjnego. Symulacja układu DPCM: określenie zysku predykcji.
L3: Filtracja cyfrowa
Cel: Prezentacja ogólnej idei filtracji cyfrowej, właściwości filtrów cyfrowych (dolnopasmowych).
Sposób realizacji: Symulacja filtrów cyfrowych dolnopasmowych projektowanych metodą okien czasowych, próbkowania w dziedzinie częstotliwości, aproksymacji Czebyszewa, Butterwortha i Cauera. Obserwacja charakterystyk częstotliwościowych, odpowiedzi impulsowych, położenia zer i biegunów. Projektowanie filtru o zadanych parametrach.
L4: Przetwarzanie sygnałów w transmisji cyfrowej
Cel: Prezentacja modulacji TCM.
Sposób realizacji: Symulacja komputerowa kodera TCM, porównanie z klasycznymi modulacjami cyfrowymi. Pomiar odległości w przestrzeni sygnałów.
L5: Podstawy rozpoznawania sygnału mowy
Cel: Prezentacja metod rozpoznawania wyrazów - ekstrakcja wybranych cech mowy, ocena ich mocy dystynktywnej, dynamiczna normalizacja czasowa.
Sposób realizacji: Symulacja komputerowa ekstraktora parametrów sygnału mowy (energia, liczba przejść przez zero, częstotliwości formantów). Przeprowadzenie pomiarów dla wybranych wyrazów. Badanie algorytmu rozpoznawania wyrazów - określenie przyczyny błędów.
L6: Podstawy przetwarzania obrazów
Cel: Prezentacja liniowych i nieliniowych metod przetwarzania obrazów
Sposób realizacji: Przetwarzanie obrazów metodami liniowymi: splot dwuwymiarowy, 2-wymiarowe transformaty DFT i DCT. Przetwarzanie obrazów metodami nieliniowymi: operatory punktowe (powiększanie kontrastu za pomocą charakterystyki odcinkami liniowej, wyrównywanie histogramu), filtry medianowe, wykrywanie krawędzi (operator Robertsa i Sobela).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ćwiczeń laboratoryjnych i osiągnięcie co najmniej 45% punktów z egzaminu pisemnego. Po spełnieniu tych warunków obliczana jest ocena końcowa jako suma ważona 70% oceny z egzaminu i 30% sredniej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S.Haykin "Systemy telekomunikacyjne, cz.1„
L.W.Couch II "Digital and analog communication systems„
P.Bublewicz, P.Dymarski "Metody modulacji"
T.P.Zieliński „Cyfrowe przetwarzanie sygnałów – od teorii do zastosowań”
J.Szabatin "Podstawy teorii sygnałów„
J.Wojciechowski „Sygnały i systemy”
A.Dąbrowski „Przetwarzanie sygnałów przy użyciu procesorów sygnałowych”
S.W.Smith „Cyfrowe przetwarzanie sygnałów – praktyczny poradnik…”
R.Tadeusiewicz "Sygnał mowy„
N.S.Jayant, P.Noll "Digital coding of waveforms„
A.M.Kondoz „Digital Speech”
Scott E.Umbaugh „Computer vision and image processing”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www.tele.pw.edu.pl/pstel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forma zajęć: wykład: </w:t>
      </w:r>
    </w:p>
    <w:p>
      <w:pPr/>
      <w:r>
        <w:rPr/>
        <w:t xml:space="preserve">Znajomość twierdzenia o próbkowaniu sygnałów pasmowych i metod próbkowania tych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forma zajęć: wykład, laboratorium : </w:t>
      </w:r>
    </w:p>
    <w:p>
      <w:pPr/>
      <w:r>
        <w:rPr/>
        <w:t xml:space="preserve">Zna właściwości filtrów cyfrowych o skończonej i nieskończonej odpowiedzi impulsowej.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forma zajęć: wykład, laboratorium: </w:t>
      </w:r>
    </w:p>
    <w:p>
      <w:pPr/>
      <w:r>
        <w:rPr/>
        <w:t xml:space="preserve">Porównanie modulacji analogowych (DSB, DSB-SC, SSB, PM, FM) i cyfrowych (PCM)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formy: wykład, laboratorium: </w:t>
      </w:r>
    </w:p>
    <w:p>
      <w:pPr/>
      <w:r>
        <w:rPr/>
        <w:t xml:space="preserve">Znajomość właściwości kwantyzatorów skalarnych: równomiernych, nierównomiernych (w tym logarytmicznych), adaptacyjnych.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formy zajęć: wykład, laboratorium: </w:t>
      </w:r>
    </w:p>
    <w:p>
      <w:pPr/>
      <w:r>
        <w:rPr/>
        <w:t xml:space="preserve">Zastosowanie przetwarzania sygnałów w modulacjach cyfrowych typu OFDM i TCM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formy zajęć: wykład: </w:t>
      </w:r>
    </w:p>
    <w:p>
      <w:pPr/>
      <w:r>
        <w:rPr/>
        <w:t xml:space="preserve">Wykorzystanie znajomości kryteriów oceny modulacji do porównania modulacji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</w:t>
      </w:r>
    </w:p>
    <w:p>
      <w:pPr>
        <w:keepNext w:val="1"/>
        <w:spacing w:after="10"/>
      </w:pPr>
      <w:r>
        <w:rPr>
          <w:b/>
          <w:bCs/>
        </w:rPr>
        <w:t xml:space="preserve">Efekt formy zajęć: laboratorium: </w:t>
      </w:r>
    </w:p>
    <w:p>
      <w:pPr/>
      <w:r>
        <w:rPr/>
        <w:t xml:space="preserve">Pomiar parametrów sygnałów AM i FM.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formy: laboratorium, wykład: </w:t>
      </w:r>
    </w:p>
    <w:p>
      <w:pPr/>
      <w:r>
        <w:rPr/>
        <w:t xml:space="preserve">Wybór parametrów dystynktywnych w zagadnieniu rozpoznawania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forma zajęć: wykład: </w:t>
      </w:r>
    </w:p>
    <w:p>
      <w:pPr/>
      <w:r>
        <w:rPr/>
        <w:t xml:space="preserve">Obliczanie mocy szumu kwantyzacji i SNR dla kwantyzatorów skalarnych.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formy zajęć: laboratorium, wykład: </w:t>
      </w:r>
    </w:p>
    <w:p>
      <w:pPr/>
      <w:r>
        <w:rPr/>
        <w:t xml:space="preserve">Dobór metody poprawiania jakości, filtracji i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formy zajęć: wykład, laboratorium: </w:t>
      </w:r>
    </w:p>
    <w:p>
      <w:pPr/>
      <w:r>
        <w:rPr/>
        <w:t xml:space="preserve">Dobór parametrów modulacji cyfrowych TCM i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forma: laboratorium: </w:t>
      </w:r>
    </w:p>
    <w:p>
      <w:pPr/>
      <w:r>
        <w:rPr/>
        <w:t xml:space="preserve">Realizacja ćwiczeń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wyników ćwiczenia, ocana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2026-10-01T18:22:44+02:00</dcterms:created>
  <dcterms:modified xsi:type="dcterms:W3CDTF">2026-10-01T18:22:44+02:00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