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Dźwiękowa technika studyjna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Marcin LEWANDOWSKI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Telekomunikacja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techniczne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DTS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&lt;ol&gt;
&lt;li&gt;Udział w wykładach: 15h&lt;/li&gt;
&lt;li&gt;Przygotowanie do wykładów: 6h&lt;/li&gt;
&lt;li&gt;Przygotowanie scenariusza nagrania: 2h&lt;/li&gt;
&lt;li&gt;Udział w konsultacjach: 4h&lt;/li&gt;
&lt;li&gt;Przygotowanie do kolokwiów: 9h&lt;/li&gt;
&lt;li&gt;Realizacja zadań laboratoryjnych: 30h&lt;/li&gt;
&lt;li&gt;Przygotowanie do zaliczenia przedmiotu: 9h&lt;/li&gt;
&lt;/ol&gt;
&lt;br&gt;
&lt;b&gt;SUMA:&lt;/b&gt; 75h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&lt;ol&gt;
&lt;li&gt;Wykład: 15h&lt;/li&gt;
&lt;li&gt;Udział w konsultacjach: 4h&lt;/li&gt;
&lt;li&gt;Realizacja zadań laboratoryjnych: 30h&lt;/li&gt;
&lt;/ol&gt;
&lt;br&gt;
&lt;b&gt;SUMA:&lt;/li&gt; 49h
&lt;b&gt;ECTS:&lt;/li&gt; 2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&lt;ol&gt;
&lt;li&gt;Przygotowanie do zaliczenia przedmiotu: 9h&lt;/li&gt;
&lt;li&gt;Realizacja zadań laboratoryjnych: 30h&lt;/li&gt;
&lt;/ol&gt;
&lt;br&gt;
&lt;b&gt;SUMA:&lt;/li&gt; 39h
&lt;b&gt;ECTS:&lt;/li&gt; 1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Podstawowy zakres wiedzy z przedmiotów: Podstawy Techniki Dźwiękowej (PTD) oraz Cyfrowe Przetwarzanie Sygnałów (CPS)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36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&lt;ol&gt;
&lt;li&gt;Zapoznanie studentów z technikami rejestracji sygnałów dźwiękowych oraz praktycznego wykorzystania technik rejestracji.&lt;/li&gt;
&lt;li&gt;Ukierunkowanie wiedzy studentów z zakresu cyfrowego przetwarzania sygnałów na zastosowanie przy przetwarzaniu sygnałów dźwiękowych.&lt;/li&gt;
&lt;li&gt;Zapoznanie studentów z podstawowymi zasadami miksowania sygnałów dźwiękowych w domenach: częstotliwości, poziomów, stereofonii i głębi.&lt;/li&gt;
&lt;/ol&gt;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&lt;b&gt;WYKŁAD:&lt;/b&gt;
&lt;ol&gt;
&lt;b&gt;&lt;li&gt;Techniki rejestracji sygnałów dźwiękowych (6h): &lt;/b&gt;budowa toru fonicznego; charakterystyki i właściwości mikrofonów; metody rejestracji sygnałów audio; rejestratory sygnału; karty dźwiękowe; subiektywne i obiektywne oceny jakości dźwięku; opóźnienia w torach fonicznych analogowych i cyfrowych; synchronizacja ścieżek w środowiskach DAW; prezentacja technik mikrofonowych przy rejestracji sygnału z rożnych instrumentów; wykorzystanie klawiatury MIDI do produkcji muzyki.&lt;/li&gt;
&lt;b&gt;&lt;li&gt;Efekty dźwiękowe, oprogramowanie i stół mikserski (4h): &lt;/b&gt;rodzaje efektów oraz ich wpływ na brzmienie tworzonych nagrań; filtracja cyfrowa; kompresja dynamiki; opóźnienia i efekty modulacyjne; zależności i schematy blokowe popularnych algorytmów przetwarzania sygnałów wraz z przykładami dźwiękowymi; rodzaje i parametry efektów w oprogramowaniu do edycji dźwięku oraz w stole mikserskim.&lt;/li&gt;
&lt;b&gt;&lt;li&gt;Miksowanie materiału muzycznego (3h): &lt;/b&gt;funkcja operacji miksowania; nauka miksowania – wizja, analiza i ocena miksu; proces miksowania – aranżacja, edycja, montaż i tok postępowania; dziedzina częstotliwości, poziomów, stereofonii i głębia w miksie; wprowadzenie do masteringu gotowego miksu; kontrolny system odsłuchowy; przygotowywanie i powielanie wzorca.&lt;/li&gt;
&lt;b&gt;&lt;li&gt;Miksowanie nagranego materiału muzycznego (2h): &lt;/b&gt;praktyczne wykorzystanie wizji, analizy i oceny miksu w środowiskach muzycznych DAW (Digital Audio Workstation); edycja i montaż zarejestrowanego materiału; praktyczne wykorzystanie dostępnych w środowiskach DAW narzędzi do edycji materiału w dziedzinie częstotliwości, poziomów, stereofonii oraz głębi nagrania.&lt;/li&gt;&lt;br&gt;
&lt;/ol&gt;
&lt;b&gt;LABORATORIUM:&lt;/b&gt;
&lt;ol&gt;
&lt;b&gt;&lt;li&gt;Stereofoniczne i monofoniczne techniki mikrofonowe oraz obsługa stołu mikserskiego (4h): &lt;/b&gt;Ćwiczenie ma na celu zapoznanie studentów ze sprzętem laboratoryjnym dostępnym w studiu nagraniowym oraz praktyczne wykorzystanie poznanych technik mikrofonowych do oceny akustyki sali nagraniowej. Jednocześnie studenci poznają obsługę cyfrowego stołu mikserskiego oraz schemat połączeń sygnałowych między studiem nagraniowym, reżysernią i komorą bezechową.&lt;/li&gt;
&lt;b&gt;&lt;li&gt;Wstępne nagranie utworu muzycznego lub słownego (5h): &lt;/b&gt;Ćwiczenie ma na celu praktyczne wykorzystanie wiedzy studentów z zakresu technik mikrofonowych oraz rejestracji wybranych w scenariuszu nagrania źródeł dźwięku. W trakcie ćwiczenia studenci poznają także organizację pracy w studiu nagraniowym przy rejestrowaniu utworu muzycznego lub audycji słownej.&lt;/li&gt;
&lt;b&gt;&lt;li&gt;Nagranie utworu muzycznego lub słownego (5h): &lt;/b&gt;Ćwiczenie ma na celu praktyczne wykorzystanie wiedzy studentów z zakresu technik mikrofonowych oraz zapisu dźwięku. W trakcie ćwiczenia studenci dogrywają brakujące partie instrumentalne lub wokalne i dokonują wstępnej korekcji nagranego materiału.&lt;/li&gt;
&lt;b&gt;&lt;li&gt;Montaż oraz korekcja zarejestrowanego materiału (4,5h): &lt;/b&gt;Ćwiczenie ma na celu praktyczne wykorzystanie wiedzy studentów z zakresu obróbki dźwięku. Zarejestrowany materiał jest korygowany pod względem amplitudy (korekcja wzmocnienia) i częstotliwości (korekcja za pomocą filtrów cyfrowych). Ponadto studenci dopasowują brzmienie poszczególnych elementów nagrania oraz przygotowują je do dalszej obróbki.&lt;/li&gt;
&lt;b&gt;&lt;li&gt;Efekty dźwiękowe w nagraniu stereofonicznym (4,5h): &lt;/b&gt;Ćwiczenie ma na celu praktyczne wykorzystanie wiedzy z zakresu tworzenia efektów dźwiękowych. Studenci badają wpływ efektów na zarejestrowany materiał dźwiękowy oraz wykorzystują wybrane efekty w celu jego wzbogacenia.&lt;/li&gt;
&lt;b&gt;&lt;li&gt;Miksowanie utworu muzycznego lub słownego (4,5h): &lt;/b&gt;Celem ćwiczenia jest poznanie techniki miksowania utworu oraz nabycie umiejętności odpowiedniego, wzajemnego dopasowywania do siebie składników utworu, aby uzyskać pożądany efekt. Studenci wykorzystują w tym ćwiczeniu materiał nagrany w ćwiczeniu 2 i 3 i poddany obróbce w ćwiczeniach 4 i 5. Ich zadaniem jest zmiksowanie poszczególnych ścieżek do postaci stereofonicznego pliku dźwiękowego. Wynikiem ćwiczenia sąstereofoniczne pliki dźwiękowe zawierające gotowy utwór.&lt;/li&gt;
&lt;b&gt;&lt;li&gt;Subiektywna oraz obiektywna ocena nagrań (3h): &lt;/b&gt;Ćwiczenie ma na celu subiektywną oraz obiektywną ocenę nagranego materiału poddanego obróbce na ćwiczeniach od 2 do 6. Każdy z gotowych utworów muzycznych lub słownych jest komentowany przez prowadzących pod kątem aspektów technicznych realizacji dźwięku oraz poddany dyskusji z udziałem wszystkich uczestników laboratorium.&lt;/li&gt;
&lt;/ol&gt;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&lt;ol&gt;
&lt;b&gt;&lt;li&gt;WL1, WL2, WL3, WL4, WL5, WL6 - &lt;/b&gt;krótkie kolokwia sprawdzające przed rozpoczęciem laboratorium nr 2, 3, 4, 5 oraz 6.&lt;/li&gt;
&lt;b&gt;&lt;li&gt;L1, L2, L3, L4 - &lt;/b&gt;raporty z wykonania zadań laboratoryjnych w postaci zarejestrowanego materiału dźwiękowego poddanego wstępnej aranżacji, edycji i montażowi.&lt;/li&gt;
&lt;b&gt;&lt;li&gt;L5, L6 - &lt;/b&gt;raporty z laboratorium w postaci: materiału dźwiękowego wstępnie poddanego procesowi miksowania w domenie częstotliwości, poziomów, stereofonii i głębi oraz pliku projektowego.&lt;/li&gt;
&lt;b&gt;&lt;li&gt;Z - &lt;/b&gt;prezentacja ukończonego nagrania dźwiękowego.&lt;/li&gt;
&lt;/ol&gt;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&lt;ol&gt;
&lt;li&gt;B. Urbański, &lt;i&gt;Magnetofony i gramofony cyfrowe&lt;/i&gt;, WKŁ, Warszawa (1989)&lt;/li&gt;
&lt;li&gt;B. and J. Bartlett, &lt;i&gt;Practical Recording Techniques - The Step-By-Step Approach to Professional Audio Recording&lt;/i&gt;, Focal Press, 2002&lt;/li&gt;
&lt;li&gt;D. M. Huber, &lt;i&gt;Modern Recording Techniques&lt;/i&gt;, Focal Press, 2001&lt;/li&gt;
&lt;li&gt;Czyżewski, &lt;i&gt;Dźwięk cyfrowy&lt;/i&gt;, AOW EXIT, Warszawa (1998)&lt;/li&gt;
&lt;li&gt;K. B. Benson, &lt;i&gt;Audio Engineering Handbook&lt;/i&gt;, McGraw Hill (1988)&lt;/li&gt;
&lt;li&gt;K. C. Pohlman, &lt;i&gt;Principles of digital audio&lt;/i&gt;, McGraw Hill (1995)&lt;/li&gt;
&lt;li&gt;R. Derry, &lt;i&gt;PC Audio Editing&lt;/i&gt;, Focal Press, 2003&lt;/li&gt;
&lt;li&gt;R. Izhaki, &lt;i&gt;Mixing Audio: Concepts, Practices and Tools&lt;/i&gt;, Focal Press (2008)&lt;/li&gt;
&lt;li&gt;B. Katz, &lt;i&gt;Mastering Audio, the art and the science&lt;/i&gt;, Focal Press (2002)&lt;/li&gt;
&lt;li&gt;K. Sztekmiler, &lt;i&gt;Podstawy nagłośnienia i realizacji nagrań&lt;/i&gt;, Narodowe Centrum Kultury (2003)&lt;/li&gt;
&lt;li&gt;D. Gibson, &lt;i&gt;The Art of Mixing: A viusal guide to Recording, Enineering, and Production&lt;/i&gt;, Mix Books (1997)&lt;/li&gt;
&lt;li&gt;B. Owsinski, &lt;i&gt;The Mixing Engineer's Handbook 2nd edition&lt;/i&gt;, Thomson Course Technology (2006)&lt;/li&gt;
&lt;li&gt;B. Owsinski, &lt;i&gt;The Recording Engineer's Handbook 2nd edition&lt;/i&gt;, Course Technology PTR (2009)&lt;/li&gt;
&lt;li&gt;&lt;a href="https://ccrma.stanford.edu/~jos/pasp/"&gt;https://ccrma.stanford.edu/~jos/pasp/&lt;/li&gt;
&lt;li&gt;&lt;a href="http://www.theatreorgans.com/hammond/faq/mystery/mystery.html"&gt;http://www.theatreorgans.com/hammond/faq/mystery/mystery.html&lt;/li&gt;
&lt;li&gt;&lt;a href="http://matlab.atspace.org/teoria/dzwiek/dzwiek.html"&gt;http://matlab.atspace.org/teoria/dzwiek/dzwiek.html&lt;/li&gt;
&lt;/ol&gt;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http://www.ire.pw.edu.pl/zea/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Przedmiot prowadzony jest co semestr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W1: </w:t>
      </w:r>
    </w:p>
    <w:p>
      <w:pPr/>
      <w:r>
        <w:rPr/>
        <w:t xml:space="preserve">Ma wiedzę o podstawowych właściwościach i parametrach mikrofonów oraz kart dźwiękowych, źródłach opóźnień czasowych w analogowym i cyfrowym torze audio, a także o technikach rejestracji sygnałów dźwiękowych generowanych przez konkretne źródło dźwięku w danych warunkach akustycznych.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przed rozpoczęciem ćwiczenia laboratoryjnego nr 2, 3 oraz 4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K_W04, K_W06, K_W07, K_W09, K_W12, K_W14, K_W15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T1A_W03, T1A_W04, T1A_W03, T1A_W04, T1A_W03, T1A_W04, T1A_W04, T1A_W05, T1A_W06, T1A_W07, T1A_W05, T1A_W06</w:t>
      </w:r>
    </w:p>
    <w:p>
      <w:pPr>
        <w:keepNext w:val="1"/>
        <w:spacing w:after="10"/>
      </w:pPr>
      <w:r>
        <w:rPr>
          <w:b/>
          <w:bCs/>
        </w:rPr>
        <w:t xml:space="preserve">Efekt W2: </w:t>
      </w:r>
    </w:p>
    <w:p>
      <w:pPr/>
      <w:r>
        <w:rPr/>
        <w:t xml:space="preserve">Ma wiedzę o podstawowych strukturach efektów dźwiękowych oraz stosowanych w nich algorytmach cyfrowego przetwarzania sygnałów, wpływie cyfrowego przetwarzania sygnałów na brzmienie sygnałów dźwiękowych oraz wiedzę na temat domen oceniania jakości sygnałów dźwiękowych.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przed rozpoczęciem ćwiczenia laboratoryjnego nr 5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K_W04, K_W06, K_W07, K_W09, K_W12, K_W14, K_W15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T1A_W03, T1A_W04, T1A_W03, T1A_W04, T1A_W03, T1A_W04, T1A_W04, T1A_W05, T1A_W06, T1A_W07, T1A_W05, T1A_W06</w:t>
      </w:r>
    </w:p>
    <w:p>
      <w:pPr>
        <w:keepNext w:val="1"/>
        <w:spacing w:after="10"/>
      </w:pPr>
      <w:r>
        <w:rPr>
          <w:b/>
          <w:bCs/>
        </w:rPr>
        <w:t xml:space="preserve">Efekt W3: </w:t>
      </w:r>
    </w:p>
    <w:p>
      <w:pPr/>
      <w:r>
        <w:rPr/>
        <w:t xml:space="preserve">Ma wiedzę na temat toku postępowania i funkcjach procesu miksowania sygnałów dźwiękowych oraz zagrożeniach związanych z nieodpowiednim doborem narzędzi służących do cyfrowego przetwarzania sygnałów dźwiękowych w domenie ich częstotliwości, poziomów, stereofonii i głębi.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przed rozpoczęciem ćwiczenia laboratoryjnego nr 6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K_W04, K_W07, K_W09, K_W12, K_W14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T1A_W03, T1A_W04, T1A_W03, T1A_W04, T1A_W04, T1A_W05, T1A_W06, T1A_W07, T1A_W05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U1: </w:t>
      </w:r>
    </w:p>
    <w:p>
      <w:pPr/>
      <w:r>
        <w:rPr/>
        <w:t xml:space="preserve">Potrafi dobrać odpowiedni rodzaj mikrofonów oraz technikę rejestracji sygnałów dźwiękowych dla rejestracji konkretnego źródła dźwięku w danych warunkach akustycznych, obsługiwać cyfrowy stół mikserski oraz współpracujące ze stołem oprogramowanie muzyczne, przygotować oraz uporządkować połączenia toru audio od mikrofonów, przez cyfrowy stół mikserki do karty dźwiękowej, a także dostosować poziomy rejestrowanych sygnałów dźwiękowych tak, aby uniknąć zniekształceń sygnału.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 z wykonania zadań laboratoryjnych ćwiczenia nr 1, 2, 3 oraz 4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K_U07, K_U09, K_U10, K_U14, K_U15, K_U17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T1A_U07, T1A_U08, T1A_U09, T1A_U05, T1A_U07, T1A_U09, T1A_U13, T1A_U07, T1A_U09, T1A_U13, T1A_U01, T1A_U11, T1A_U03</w:t>
      </w:r>
    </w:p>
    <w:p>
      <w:pPr>
        <w:keepNext w:val="1"/>
        <w:spacing w:after="10"/>
      </w:pPr>
      <w:r>
        <w:rPr>
          <w:b/>
          <w:bCs/>
        </w:rPr>
        <w:t xml:space="preserve">Efekt U2: </w:t>
      </w:r>
    </w:p>
    <w:p>
      <w:pPr/>
      <w:r>
        <w:rPr/>
        <w:t xml:space="preserve">Potrafi zinterpretować nagrany materiał dźwiękowy w domenie częstotliwości, poziomów, stereofonii i głębi oraz wyszukać i wykorzystać dostępne w oprogramowaniu muzycznym narzędzia służące do cyfrowego przetwarzania sygnałów dźwiękowych (efekty dźwiękowe) w celu dopasowania poszczególnych elementów nagrania i jego przygotowania do dalszego przetwarzania.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Sprawozdania z wykonania zadań laboratoryjnych ćwiczeń nr 5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K_U05, K_U07, K_U09, K_U10, K_U14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T1A_U02, T1A_U07, T1A_U07, T1A_U08, T1A_U09, T1A_U05, T1A_U07, T1A_U09, T1A_U13, T1A_U07, T1A_U09, T1A_U13, T1A_U01</w:t>
      </w:r>
    </w:p>
    <w:p>
      <w:pPr>
        <w:keepNext w:val="1"/>
        <w:spacing w:after="10"/>
      </w:pPr>
      <w:r>
        <w:rPr>
          <w:b/>
          <w:bCs/>
        </w:rPr>
        <w:t xml:space="preserve">Efekt U3: </w:t>
      </w:r>
    </w:p>
    <w:p>
      <w:pPr/>
      <w:r>
        <w:rPr/>
        <w:t xml:space="preserve">Potrafi posługiwać się wybranymi przez siebie efektami dźwiękowymi i sposobami przetwarzania sygnałów dźwiękowych w celu minimalizacji efektów maskowania sygnałów w dziedzinie częstotliwości i poziomów, analizować wpływ wybranych algorytmów cyfrowego przetwarzania sygnałów dźwiękowych na zarejestrowany materiał dźwiękowy oraz dobierać odpowiednie parametry efektów dźwiękowych w celu wzbogacenia nagrania.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Sprawozdania z wykonania zadań laboratoryjnych ćwiczeń nr 6, gotowy utwór słowno-muzyczny na płycie CD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K_U07, K_U09, K_U10, K_U14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T1A_U07, T1A_U08, T1A_U09, T1A_U05, T1A_U07, T1A_U09, T1A_U13, T1A_U07, T1A_U09, T1A_U13, T1A_U01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KS1: </w:t>
      </w:r>
    </w:p>
    <w:p>
      <w:pPr/>
      <w:r>
        <w:rPr/>
        <w:t xml:space="preserve">Potrafi zorganizować pracę w studio nagraniowym oraz dbać o dobre relacje i współpracę pomiędzy studentami i artystami, a także zaplanować i zrealizować napięty harmonogram prac laboratoryjnych poprzez odpowiedni podział obowiązków.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Sprawozdania z wykonania zadań laboratoryjnych ćwiczeń nr 1, 2, 3, 4, 5 i 6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K_K03, K_K04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T1A_K03, T1A_K04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2025-05-03T09:22:44+02:00</dcterms:created>
  <dcterms:modified xsi:type="dcterms:W3CDTF">2025-05-03T09:22:44+02:00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