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Umiejetność programowania obiektowego (w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programowaniem zdarzeniowym w kontekście tworzenia interaktywnych i wielowątkowych aplikacji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Informacje wstępne o środowisku języka Java: Język, program źródłowy, kompilator, maszyna wirtualna, biblioteki API, konfiguracja JDK, pakiety. Podstawowe elementy programu, typy języka Java, typy wbudowane, stałe, zmienne, operatory i wyrażenia, instrukcje strukturalne i sterujące - porównanie z C++. Bloki, zakresy interpretacji nazw. Obsługa sytuacji wyjątkowych. (2h).
2.	Klasy i obiekty, definiowanie klas, tworzenie obiektów, cykl życia obiektu, odśmiecanie pamięci. Definiowanie metod, przeciążenie, sygnatury, metody statyczne, abstrakcyjne, synchronizowane. Tablice. Dziedziczenie i polimorfizm. Interfejsy. Zarządca bezpieczeństwa. Systemowe obiekty wejścia/wyjścia. (2h).
3.	Przegląd klas i pakietów podstawowych. Klasy pakietu java.lang (Object, obiektowe klasy numeryczne, klasa String, hierarchia wyjątków, System,  Runnable, Thread). Klasy pakietu java.util, java. math, java.io. (2h).
4.	Java Beans: idea i konstrukcja, indekser, wzorzec projektowy obserwator, powiadamianie o zmianie własności, kontrola i zatwierdzanie zmiany własności. Trwałość obiektów. Odzwierciedlenie i introspekcja. (2h).
5.	Programowanie wielowątkowe: Sytuacje wymagające współbieżności, reagowanie na zdarzenia i wątki. Tworzenie wątków, wątek główny, wątki - demony. Stany wątków, priorytety. Anomalie w programach wielowątkowych, wyścigi, impas, synchronizowanie wątków; instrukcje synchronizujące, metody synchronizowane, monitory. (2h).
6.	Wzorzec Model-View-Controller: okoliczności stosowania, alternatywy (2h).
7.	Programowanie interfejsu: Abstract Window Toolkit - elementy interfejsu, zdarzenia (2h).
8.	Sprawdzian 1 (2h).
9.	Programowanie interfejsu: Swing (2h).
10.	Klasa Graphics (2h).
11.	Programowanie zaawansowane wejścia/wyjścia (2h).
12.	Kod uogólniony (generics). Kolekcje. (2h).
13.	Komunikacja sieciowa - gniazdka, obsługa http, RMI, JMS. (2h).
14.	Mechanizm adnotacji. (2h).
15.	Sprawdzian 2 (2h).
Zakres projektu:
W ramach projektu każdy student (indywidualnie lub w zespole) ma zaprojektować, uruchomić i przetestować przenośny program napisanych w języku Java  wykorzystujący graficzny interfejs użytkownika i techniki programowania współbieżnego.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1
Ocena sprawdzianu 2
Ocena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Herbert Schildt, “Java. Kompendium programisty”, Wydawnictwo Helion, 2005.
[2] Brutt McLaughlin, David Flanagan, „Java 1.5 Tiger. Zapiski programisty”, Wydawnictwo Helion, 2005.
[3] Bruce Eckel, “Thinking in Java. Edycja polska”, Wydawnictwo Helion, 2001.
[4] Simon Roberts, Philip Heller, Michael Ernest, "The Complete Java 2 Certification Study Guide", Sybex Inc., USA, 1999.
[5] Cay S. Horstmann, Gary Cornel, „Core Java 2. Podstawy”, Wydawnictwo Helion, 2003.
[6] Cay S. Horstmann, Gary Cornel, „Core Java 2. Techniki zaawansowane”, Wydawnictwo Helion, 2003. 
[7] online: http://java.sun.com/docs/books/tutorial.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PROZ_W01: </w:t>
      </w:r>
    </w:p>
    <w:p>
      <w:pPr/>
      <w:r>
        <w:rPr/>
        <w:t xml:space="preserve">Student, który zaliczył przedmiot, posiada podstawową wiedzę na temat:   Podstawowego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PROZ_W02: </w:t>
      </w:r>
    </w:p>
    <w:p>
      <w:pPr/>
      <w:r>
        <w:rPr/>
        <w:t xml:space="preserve">Student, który zaliczył przedmiot, posiada podstawową wiedzę na temat: Tworzenie prostego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PROZ_W03: </w:t>
      </w:r>
    </w:p>
    <w:p>
      <w:pPr/>
      <w:r>
        <w:rPr/>
        <w:t xml:space="preserve">Student, który zaliczył przedmiot, posiada podstawową wiedzę na temat: Podstaw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PROZ_W04: </w:t>
      </w:r>
    </w:p>
    <w:p>
      <w:pPr/>
      <w:r>
        <w:rPr/>
        <w:t xml:space="preserve">Student, który zaliczył przedmiot, posiada podstawową wiedzę na temat: Wybranych elementów technologii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T1A_W03, T1A_W03, T1A_W04,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PROZ_U01: </w:t>
      </w:r>
    </w:p>
    <w:p>
      <w:pPr/>
      <w:r>
        <w:rPr/>
        <w:t xml:space="preserve">Student, który zaliczył przedmiot, potrafi:  Zaprojektować, uruchomić i przetestować przenośny program napisanych w języku Java  wykorzystujący graficzny interfejs użytkownika i techniki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2026-07-10T23:58:10+02:00</dcterms:created>
  <dcterms:modified xsi:type="dcterms:W3CDTF">2026-07-10T23:58:10+02:00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