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zajęć - 15, zapoznanie ze wskazaną literaturą - 10, , przygotowanie do kolokwiów - 20, razem - 60; Laboratoria: liczba godzin według planu studiów - 15, przygotowanie do zajęć -15, zapoznanie ze wskazaną literaturą - 10, opracowanie wyników - 10, napisanie sprawozdania - 10,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
</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r. 2 Szargut J.: Termodynamika. PWN, Warszawa 2000 r. 
3. Staniszewski B.: Termodynamika, PWN, Warszawa,1986. 
4. Cieśliński J.,Grudziński D.,Jasiński W.,Pudlik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 oraz wykorzystywaną w procesach projektowania, wytwarzania i eksploatacji systemów mechanicznych.</w:t>
      </w:r>
    </w:p>
    <w:p>
      <w:pPr>
        <w:spacing w:before="60"/>
      </w:pPr>
      <w:r>
        <w:rPr/>
        <w:t xml:space="preserve">Weryfikacja: </w:t>
      </w:r>
    </w:p>
    <w:p>
      <w:pPr>
        <w:spacing w:before="20" w:after="190"/>
      </w:pPr>
      <w:r>
        <w:rPr/>
        <w:t xml:space="preserve">Kolokwium (C2, C8), Egzamin (W2, W4, W11 - W15)</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zatosowań wyniany ciepła w naukach inżynierskich.</w:t>
      </w:r>
    </w:p>
    <w:p>
      <w:pPr>
        <w:spacing w:before="60"/>
      </w:pPr>
      <w:r>
        <w:rPr/>
        <w:t xml:space="preserve">Weryfikacja: </w:t>
      </w:r>
    </w:p>
    <w:p>
      <w:pPr>
        <w:spacing w:before="20" w:after="190"/>
      </w:pPr>
      <w:r>
        <w:rPr/>
        <w:t xml:space="preserve">Kolokwia (C1 - C8), Egzamin (W1 - W15)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obliczeń energetycznych, przeprowadzać ich analizę i formułować wnioski.  </w:t>
      </w:r>
    </w:p>
    <w:p>
      <w:pPr>
        <w:spacing w:before="60"/>
      </w:pPr>
      <w:r>
        <w:rPr/>
        <w:t xml:space="preserve">Weryfikacja: </w:t>
      </w:r>
    </w:p>
    <w:p>
      <w:pPr>
        <w:spacing w:before="20" w:after="190"/>
      </w:pPr>
      <w:r>
        <w:rPr/>
        <w:t xml:space="preserve"> Egzamin (W1 - W15)</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umiejętnosc samodzielnego, selektywnego pozyskiwania informacji z literatury w celu rozwiązania problemów z zakresu zagadnień związanych z obliczeniami energetycznymi urządzeń.</w:t>
      </w:r>
    </w:p>
    <w:p>
      <w:pPr>
        <w:spacing w:before="60"/>
      </w:pPr>
      <w:r>
        <w:rPr/>
        <w:t xml:space="preserve">Weryfikacja: </w:t>
      </w:r>
    </w:p>
    <w:p>
      <w:pPr>
        <w:spacing w:before="20" w:after="190"/>
      </w:pPr>
      <w:r>
        <w:rPr/>
        <w:t xml:space="preserve">Kolokwium (C2), Egzamin (W1 - W15)</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zrozumienie pozatechnicznych aspektów i skutków produkcji energii, wpływu tej  działalności  na środowisko i związanej z tym odpowiedzialności za podejmowane decyzje.</w:t>
      </w:r>
    </w:p>
    <w:p>
      <w:pPr>
        <w:spacing w:before="60"/>
      </w:pPr>
      <w:r>
        <w:rPr/>
        <w:t xml:space="preserve">Weryfikacja: </w:t>
      </w:r>
    </w:p>
    <w:p>
      <w:pPr>
        <w:spacing w:before="20" w:after="190"/>
      </w:pPr>
      <w:r>
        <w:rPr/>
        <w:t xml:space="preserve"> Egzamin (W2 - W4, W14)</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2026-10-02T18:23:34+02:00</dcterms:created>
  <dcterms:modified xsi:type="dcterms:W3CDTF">2026-10-02T18:23:34+02:00</dcterms:modified>
</cp:coreProperties>
</file>

<file path=docProps/custom.xml><?xml version="1.0" encoding="utf-8"?>
<Properties xmlns="http://schemas.openxmlformats.org/officeDocument/2006/custom-properties" xmlns:vt="http://schemas.openxmlformats.org/officeDocument/2006/docPropsVTypes"/>
</file>