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hab. inż. / Jacek Kubissa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ZIIBK04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materiałów w zakresie studiów pierwszego stopnia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pogłębienie wiedzy z zakresu zaawansowanych zagadnień Wytrzymałości materiałów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Naprężenia w belkach o niesymetrycznym przekroju, środek ścinania. Pręty o przekrojach cienkościennych. Pręty o przekrojach zespolonych. Belki na sprężystym podłożu, równanie różniczkowe osi odkształconej belki i jego rozwiązywanie, zastosowanie metody różnic skończonych. Wpływ powtórnych obciążeń, temperatury i czasu, podstawowe pojęcia reologii. Wpływ obciążeń dynamicznych, wpływ prędkości obciążenia, wytrzymałość zmęczeniowa.                                                                                      
P - W ramach ćwiczeń projektowych studenci będą wykonywali dwie prace wg indywidualnych tematów: I - wyznaczanie charakterystyk geometrycznych przekrojów cienkościennych; II - rozwiązywanie belek na podłożu sprężystym (sporządzanie wykresów sił przekrojowych).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 a) Obecność na ćwiczeniach projektowych, b) Samodzielne wykonanie dwóch prac na ćwiczeniach projektowych wg indywidualnych tematów i uzyskanie pozytywnych ocen z ich obron, c) Uzyskanie minimum 21 punktów na 40 możliwych na egzaminie pisemnym, Warunkiem przystąpienia do egzaminu jest wypełnienie wymogów podanych w punktach a, b. Ostateczna ocena z przedmiotu będzie oceną średnią z ćwiczeń projektowych oraz z egzaminu pisemnego.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Jastrzębski P., Mutermilch J., Ormowski W., Wytrzymałość materiałów, Arkady, Warszawa 1985.
2. Orłowski W., Słowański L., Wytrzymałość materiałów, Przykłady obliczeń, Arkady, Warszawa 1966.
3. Banasiak M. i in., Ćwiczenia laboratoryjne z wytrzymałości materiałów, PWN, Warszawa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2025-06-15T13:31:11+02:00</dcterms:created>
  <dcterms:modified xsi:type="dcterms:W3CDTF">2025-06-15T13:31:11+02:00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