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rosyjski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/ Anita Lewandowska / lektor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 z możliwością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ZIWW01/4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Język polski - rozumienie gramatyki; Język rosyjski - umiejętności elementarne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lektoratu jest przypomnienie i opanowanie podstawowych struktur gramatycznych i leksykalnych. Jest to pasywna umiejętność językowa polegająca na rozpoznawaniu prostych tekstów z życia codziennego. W zakresie mówienia, oczekuje się umiejętności rozumienia i udzielania odpowiedzi na postawione pytania, a w minimalnym zakresie prowadzenia konwersacji. 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Ć - Charakterystyka człowieka (cechy psychiczne, usposobienie, nasze wady i zalety; horoskopy i znaki zodiaku);
Kulinaria(produkty spożywcze; restauracje, bary, menu; przepisy kulinarne);
Praca (zawody naszych bliskich, modne zawody; łączenie pracy zawodowej i hobby; poszukiwanie pracy, praca za granicą)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1. Formalnym warunkiem zaliczenia zajęć w danym semestrze jest systematyczne uczęszczanie na zajęcia językowe; dopuszcza się nieobecność bez usprawiedliwienia na dwóch zajęciach w semestrze. Kontroli obecności oraz usprawiedliwienia nieobecności dokonuje lektor prowadzący zajęcia w danej grupie.
2. Stopień opanowania materiału oceniany jest na podstawie: aktywnego uczestniczenia w zajęciach (praca z podręcznikiem, wykonywanie zadań indywidualnych, w parach i grupach); krótkich sprawdzianów pisemnych z danych partii materiału; pisemnych prac kontrolnych (co najmniej jednej w semestrze); prac domowych, etc. 
3. Zaliczenie zajęć podlega ocenie; wpis oceny uzyskuje się na ostatnim zajęciu w semestrze (niezbędny jest indeks i karta); w przypadku niespełnienia warunków uzyskania oceny w tym terminie, student ma prawo ubiegać się o uzyskanie zaliczenia w sesji egzaminacyjnej. 
4. Za pozytywne zaliczenie semestru student otrzymuje ocenę w skali od 3.0 do 5.0 (1 pkt ECTS).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Pado A., Uspiech 1, WSiP, Warszawa 2003.
2. Pado A., Uspiech 2, WSiP, Warszawa 2003.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2025-05-16T21:38:51+02:00</dcterms:created>
  <dcterms:modified xsi:type="dcterms:W3CDTF">2025-05-16T21:38:51+02:00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