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problemy technologii ciała stałego – konwersatorium</w:t>
      </w:r>
    </w:p>
    <w:p>
      <w:pPr>
        <w:keepNext w:val="1"/>
        <w:spacing w:after="10"/>
      </w:pPr>
      <w:r>
        <w:rPr>
          <w:b/>
          <w:bCs/>
        </w:rPr>
        <w:t xml:space="preserve">Koordynator przedmiotu: </w:t>
      </w:r>
    </w:p>
    <w:p>
      <w:pPr>
        <w:spacing w:before="20" w:after="190"/>
      </w:pPr>
      <w:r>
        <w:rPr/>
        <w:t xml:space="preserve">dr inż. Regina Borkowska,  dr inż. Andrzej Królikowski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Technologia Ciała Stałego</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ciała stałego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stworzenie warunków do swobodnej dyskusji na temat wybranych zagadnień technologicznych.</w:t>
      </w:r>
    </w:p>
    <w:p>
      <w:pPr>
        <w:keepNext w:val="1"/>
        <w:spacing w:after="10"/>
      </w:pPr>
      <w:r>
        <w:rPr>
          <w:b/>
          <w:bCs/>
        </w:rPr>
        <w:t xml:space="preserve">Treści kształcenia: </w:t>
      </w:r>
    </w:p>
    <w:p>
      <w:pPr>
        <w:spacing w:before="20" w:after="190"/>
      </w:pPr>
      <w:r>
        <w:rPr/>
        <w:t xml:space="preserve">Celem przedmiotu jest stworzenie warunków do swobodnej dyskusji na temat wybranych zagadnień technologicznych. Będą one omawiane będą w szerszej perspektywie, z uwzględnieniem problemów cywilizacyjnych, ekonomicznych, ochrony zdrowia, ochrony środowiska itd. W poszczególnych zajęciach uczestniczyć będą zaproszeni specjaliści (lekarze, ekonomiści, elektronicy, biolodzy itp.). Na konwersatoriach przedstawione będą referaty prezentujące różne punkty widzenia (kolejne „konkurencyjne” referaty lub sekwencyjne omawianie problemów przez referentów) wybranych tematów (np. alternatywne technologie, zalety i wady wybranych materiałów, czy też tendencje rozwojowe i bariery rozwoju wybranych technologii). Takie podejście umożliwi studentom referującym dodatkowe argumentowanie i obronę swoich racji i będzie stymulowało szerszą dyskusję. Prowadzący przedmiot będzie moderatorem tej dyskusji, która będzie najważniejszym elementem zajęć.</w:t>
      </w:r>
    </w:p>
    <w:p>
      <w:pPr>
        <w:keepNext w:val="1"/>
        <w:spacing w:after="10"/>
      </w:pPr>
      <w:r>
        <w:rPr>
          <w:b/>
          <w:bCs/>
        </w:rPr>
        <w:t xml:space="preserve">Metody oceny: </w:t>
      </w:r>
    </w:p>
    <w:p>
      <w:pPr>
        <w:spacing w:before="20" w:after="190"/>
      </w:pPr>
      <w:r>
        <w:rPr/>
        <w:t xml:space="preserve">referat, udział w dyskusji, test końcowy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oraz potrafi wskazać zalety i ograniczenia wybranych technologii ciała stałego </w:t>
      </w:r>
    </w:p>
    <w:p>
      <w:pPr>
        <w:spacing w:before="60"/>
      </w:pPr>
      <w:r>
        <w:rPr/>
        <w:t xml:space="preserve">Weryfikacja: </w:t>
      </w:r>
    </w:p>
    <w:p>
      <w:pPr>
        <w:spacing w:before="20" w:after="190"/>
      </w:pPr>
      <w:r>
        <w:rPr/>
        <w:t xml:space="preserve">ocena prezentacji, aktywność w dyskusji, testy zaliczeniowe</w:t>
      </w:r>
    </w:p>
    <w:p>
      <w:pPr>
        <w:spacing w:before="20" w:after="190"/>
      </w:pPr>
      <w:r>
        <w:rPr>
          <w:b/>
          <w:bCs/>
        </w:rPr>
        <w:t xml:space="preserve">Powiązane efekty kierunkowe: </w:t>
      </w:r>
      <w:r>
        <w:rPr/>
        <w:t xml:space="preserve">K_W06, K_W07</w:t>
      </w:r>
    </w:p>
    <w:p>
      <w:pPr>
        <w:spacing w:before="20" w:after="190"/>
      </w:pPr>
      <w:r>
        <w:rPr>
          <w:b/>
          <w:bCs/>
        </w:rPr>
        <w:t xml:space="preserve">Powiązane efekty obszarowe: </w:t>
      </w:r>
      <w:r>
        <w:rPr/>
        <w:t xml:space="preserve">T1A_W04, T1A_W06, T1A_W07</w:t>
      </w:r>
    </w:p>
    <w:p>
      <w:pPr>
        <w:keepNext w:val="1"/>
        <w:spacing w:after="10"/>
      </w:pPr>
      <w:r>
        <w:rPr>
          <w:b/>
          <w:bCs/>
        </w:rPr>
        <w:t xml:space="preserve">Efekt W02: </w:t>
      </w:r>
    </w:p>
    <w:p>
      <w:pPr/>
      <w:r>
        <w:rPr/>
        <w:t xml:space="preserve">Potrafi wskazać uwarunkowania rozwoju wybranych technologii ciała stałego, z uwzględnieniem aspektów technologicznych, technicznych oraz cywilizacyjnych, ekonomicznych i ekologicznych  </w:t>
      </w:r>
    </w:p>
    <w:p>
      <w:pPr>
        <w:spacing w:before="60"/>
      </w:pPr>
      <w:r>
        <w:rPr/>
        <w:t xml:space="preserve">Weryfikacja: </w:t>
      </w:r>
    </w:p>
    <w:p>
      <w:pPr>
        <w:spacing w:before="20" w:after="190"/>
      </w:pPr>
      <w:r>
        <w:rPr/>
        <w:t xml:space="preserve">ocena prezentacji, aktywność w dyskusji, testy zaliczeniowe</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różnych źródeł, krytycznie je analizować, formułować opinie na podstawie tych informacji i dotychczasowej wiedzy i oraz przedstawić te opinie w formie prezentacji i argumentować na ich rzecz w dyskusji. </w:t>
      </w:r>
    </w:p>
    <w:p>
      <w:pPr>
        <w:spacing w:before="60"/>
      </w:pPr>
      <w:r>
        <w:rPr/>
        <w:t xml:space="preserve">Weryfikacja: </w:t>
      </w:r>
    </w:p>
    <w:p>
      <w:pPr>
        <w:spacing w:before="20" w:after="190"/>
      </w:pPr>
      <w:r>
        <w:rPr/>
        <w:t xml:space="preserve">ocena prezentacji, aktywność w dyskusji, testy zaliczeniowe</w:t>
      </w:r>
    </w:p>
    <w:p>
      <w:pPr>
        <w:spacing w:before="20" w:after="190"/>
      </w:pPr>
      <w:r>
        <w:rPr>
          <w:b/>
          <w:bCs/>
        </w:rPr>
        <w:t xml:space="preserve">Powiązane efekty kierunkowe: </w:t>
      </w:r>
      <w:r>
        <w:rPr/>
        <w:t xml:space="preserve">K_U01, K_U02, K_U04, K_U06, K_U07</w:t>
      </w:r>
    </w:p>
    <w:p>
      <w:pPr>
        <w:spacing w:before="20" w:after="190"/>
      </w:pPr>
      <w:r>
        <w:rPr>
          <w:b/>
          <w:bCs/>
        </w:rPr>
        <w:t xml:space="preserve">Powiązane efekty obszarowe: </w:t>
      </w:r>
      <w:r>
        <w:rPr/>
        <w:t xml:space="preserve">T1A_U01, T1A_U02, T1A_U03, T1A_U06, T1A_U02, T1A_U03, T1A_U06, T1A_U04, T1A_U04</w:t>
      </w:r>
    </w:p>
    <w:p>
      <w:pPr>
        <w:keepNext w:val="1"/>
        <w:spacing w:after="10"/>
      </w:pPr>
      <w:r>
        <w:rPr>
          <w:b/>
          <w:bCs/>
        </w:rPr>
        <w:t xml:space="preserve">Efekt U02: </w:t>
      </w:r>
    </w:p>
    <w:p>
      <w:pPr/>
      <w:r>
        <w:rPr/>
        <w:t xml:space="preserve">Potrafi wyjaśnić istotę i wskazać sposoby realizacji podstawowych procesów w wybranych technologiach ciała stałego</w:t>
      </w:r>
    </w:p>
    <w:p>
      <w:pPr>
        <w:spacing w:before="60"/>
      </w:pPr>
      <w:r>
        <w:rPr/>
        <w:t xml:space="preserve">Weryfikacja: </w:t>
      </w:r>
    </w:p>
    <w:p>
      <w:pPr>
        <w:spacing w:before="20" w:after="190"/>
      </w:pPr>
      <w:r>
        <w:rPr/>
        <w:t xml:space="preserve">ocena prezentacji, aktywność w dyskusji, testy zaliczeniowe</w:t>
      </w:r>
    </w:p>
    <w:p>
      <w:pPr>
        <w:spacing w:before="20" w:after="190"/>
      </w:pPr>
      <w:r>
        <w:rPr>
          <w:b/>
          <w:bCs/>
        </w:rPr>
        <w:t xml:space="preserve">Powiązane efekty kierunkowe: </w:t>
      </w:r>
      <w:r>
        <w:rPr/>
        <w:t xml:space="preserve">K_U12 , K_U19 , K_U23</w:t>
      </w:r>
    </w:p>
    <w:p>
      <w:pPr>
        <w:spacing w:before="20" w:after="190"/>
      </w:pPr>
      <w:r>
        <w:rPr>
          <w:b/>
          <w:bCs/>
        </w:rPr>
        <w:t xml:space="preserve">Powiązane efekty obszarowe: </w:t>
      </w:r>
      <w:r>
        <w:rPr/>
        <w:t xml:space="preserve">T1A_U08, T1A_U10, T1A_U13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samodzielnie pogłębić rozumienie danego zagadnienia oraz przedstawić w formie prezentacji i uzasadnić w dyskusji  swoje opinie </w:t>
      </w:r>
    </w:p>
    <w:p>
      <w:pPr>
        <w:spacing w:before="60"/>
      </w:pPr>
      <w:r>
        <w:rPr/>
        <w:t xml:space="preserve">Weryfikacja: </w:t>
      </w:r>
    </w:p>
    <w:p>
      <w:pPr>
        <w:spacing w:before="20" w:after="190"/>
      </w:pPr>
      <w:r>
        <w:rPr/>
        <w:t xml:space="preserve">ocena prezentacji, aktywność w dyskusji, testy zaliczeniowe</w:t>
      </w:r>
    </w:p>
    <w:p>
      <w:pPr>
        <w:spacing w:before="20" w:after="190"/>
      </w:pPr>
      <w:r>
        <w:rPr>
          <w:b/>
          <w:bCs/>
        </w:rPr>
        <w:t xml:space="preserve">Powiązane efekty kierunkowe: </w:t>
      </w:r>
      <w:r>
        <w:rPr/>
        <w:t xml:space="preserve">K_K02, K_K07</w:t>
      </w:r>
    </w:p>
    <w:p>
      <w:pPr>
        <w:spacing w:before="20" w:after="190"/>
      </w:pPr>
      <w:r>
        <w:rPr>
          <w:b/>
          <w:bCs/>
        </w:rPr>
        <w:t xml:space="preserve">Powiązane efekty obszarowe: </w:t>
      </w:r>
      <w:r>
        <w:rPr/>
        <w:t xml:space="preserve">T1A_K01,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2025-05-04T04:45:48+02:00</dcterms:created>
  <dcterms:modified xsi:type="dcterms:W3CDTF">2025-05-04T04:45:48+02:00</dcterms:modified>
</cp:coreProperties>
</file>

<file path=docProps/custom.xml><?xml version="1.0" encoding="utf-8"?>
<Properties xmlns="http://schemas.openxmlformats.org/officeDocument/2006/custom-properties" xmlns:vt="http://schemas.openxmlformats.org/officeDocument/2006/docPropsVTypes"/>
</file>