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Bioinformatics </w:t>
      </w:r>
    </w:p>
    <w:p>
      <w:pPr>
        <w:keepNext w:val="1"/>
        <w:spacing w:after="10"/>
      </w:pPr>
      <w:r>
        <w:rPr>
          <w:b/>
          <w:bCs/>
        </w:rPr>
        <w:t xml:space="preserve">Koordynator przedmiotu: </w:t>
      </w:r>
    </w:p>
    <w:p>
      <w:pPr>
        <w:spacing w:before="20" w:after="190"/>
      </w:pPr>
      <w:r>
        <w:rPr/>
        <w:t xml:space="preserve">prof. dr hab. Piotr Zielenkiewicz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1. Przedmioty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The lecture will address various databases used in molecular biology and biotechnology, and the linkage between types of data. Basic operations on a single and multiple sequences will be discussed along with methods allowing two-sequence comparison and searching databases with nucleotide or amino acid sequences. During the lecture we will assess the concept of protein families, motifs related to function, cell compartments segregation signals and sequences controlling gene expression. Advanced methods for finding similarity between sequences will also be presented. The lecture will further describe methods for genome sequencing, distinguishing between coding and noncoding DNA sequences (ab initio methods and homology based methods), genome annotations, and comparative and functional genomics at the genomic level. Finally the lecture will address theories of protein folding, tools exercised by molecular graphics, modeling of protein structures, structure of biopolymers, protein-protein interaction networks, types of biological networks, and the analysis of various -omics data taken from -omics experiments data, with basic concepts in systems biology. </w:t>
      </w:r>
    </w:p>
    <w:p>
      <w:pPr>
        <w:keepNext w:val="1"/>
        <w:spacing w:after="10"/>
      </w:pPr>
      <w:r>
        <w:rPr>
          <w:b/>
          <w:bCs/>
        </w:rPr>
        <w:t xml:space="preserve">Metody oceny: </w:t>
      </w:r>
    </w:p>
    <w:p>
      <w:pPr>
        <w:spacing w:before="20" w:after="190"/>
      </w:pPr>
      <w:r>
        <w:rPr/>
        <w:t xml:space="preserve">Written examination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2026-10-01T17:26:30+02:00</dcterms:created>
  <dcterms:modified xsi:type="dcterms:W3CDTF">2026-10-01T17:26:30+02:00</dcterms:modified>
</cp:coreProperties>
</file>

<file path=docProps/custom.xml><?xml version="1.0" encoding="utf-8"?>
<Properties xmlns="http://schemas.openxmlformats.org/officeDocument/2006/custom-properties" xmlns:vt="http://schemas.openxmlformats.org/officeDocument/2006/docPropsVTypes"/>
</file>