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POZWOLENIA ZINTEGROWANE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P. Manczarski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2025-05-09T23:31:26+02:00</dcterms:created>
  <dcterms:modified xsi:type="dcterms:W3CDTF">2025-05-09T23:31:26+02:00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