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o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NAORG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45h zapoznanie się ze wskazaną literaturą 25h czas poza na przygotowanie do zaliczenia przedmiotu 20h.Razem 90 godzin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45h .Razem 45h=2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25h czas poza na przygotowanie do zaliczenia przedmiotu 20h.Razem 45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teoria organizacji, dyscyplina, zasady, organizacja, człowiek, rodzaje i typy oraz forma prawne i własnościowe, cykl życia organizacji, funkcje, architektura systemu, koncepcje, tendencje ,aspekty społeczne organizacji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w zakresie projektowania i rozumienia  podstaw teoretycznych, form oraz ogólnych zasad funkcjonowania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
1. Teoria organizacji a nauka o organizacji
2. Rozwój nauk o organizacji
3. Zasady sprawnego działania
4. Organizacja – podstawowe terminy i metody
5. Człowiek a instytucja
6. Rodzaje i typy organizacji, ich cele
7. Formy prawno-organizacyjne i własnościowe
8. Cykl życia organizacji
9. Zasady,  majątek, potencjał i kapitał organizacji
10. System funkcji, procesów i przedsięwzięć w organizacji
11. Architektura systemu zarządzania organizacją rozpatrywana statycznie
12. Architektura systemu zarządzania organizacją rozpatrywana dynamicznie
13. Współczesne koncepcje zarządzania organizacją i jej współdziałania
14. Tendencje organizacji w przyszłości
ĆWICZENIA
1. Znaczenie terminu organizacja
2. Zasady sprawnego działania oraz cykl działania zorganizowanego
3. Dobór ludzi na stanowiska i dostosowanie warunków pracy do ich potrzeb
4. Badanie i organizowanie pracy indywidualnej
5. Typy więzi i sprzężeń organizacyjnych a typy struktur organizacyjnych
6. Obowiązki, odpowiedzialność i uprawnienia do decydowania
7. Przepływ informacji, rzeczy oraz przebiegi organizacyjne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Wykład:Test zaliczeniowy
Ćwiczenia: Wykonanie projektów i obrona projektów
Ocena końcowa jest średnią dwóch ocen. Obydwa elementy muszą być zaliczone na ocenę conajmniej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Kożuch: Nauka o organizacji, CeDeWu, Warszawa 2007
2. St. Marek, M. Białasiewicz (red.): Podstawy nauki o organizacji, PWE 2008
3. J. Zieleniewski: Organizacja i zarządzanie, PWN, Warszawa 1969
4. R. Żuber: Zarządzanie rozwojem przedsiębiorstwa, Difin,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NAORG_W01: </w:t>
      </w:r>
    </w:p>
    <w:p>
      <w:pPr/>
      <w:r>
        <w:rPr/>
        <w:t xml:space="preserve">Ma uporządkowaną wiedzę w zakresie nauki o organizacji, teorii organizacji nauki o organizacji, rodzajów i typów organizacji - ich celów, społecznej odpowiedzialności organizacji, nadzoru korporacyjnego nad organizacją, form prawno-organizacyjnych i własnościowych - konsekwencji ekonomicznych i społecznych, cykli życia organizacji - etapy i zdarzenia, zasobów, majątku, potencjału i kapitału organizacji: materialny, techniczny, kadrowy, finansowy, informacyjny - zadań i zasad funkcjonowania, wspó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przedmiotu,wykonanie i obrona ćwiczeń/projektów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NAORG_U01: </w:t>
      </w:r>
    </w:p>
    <w:p>
      <w:pPr/>
      <w:r>
        <w:rPr/>
        <w:t xml:space="preserve">Wpisz opispotrafi pracować indywidualnie i w zespole, w tym także zarządzać swoim czasem oraz podejmować zobowiązania i dotrzymywać terminów.potrafi wykorzystać nabytą wiedzę z zakresu nauki o organizacji do rozumienia podstaw teoretycznych, form organizacji oraz ogólnych zasad funkcjonowania organizacji i rozwiązywania pojawiających się problemów.potrafi ocenić przydatność rutynowych metod i narzędzi służących do rozwiązania prostego zadania menadżerskiego, typowego dla studiowanego kierunku 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przedmiotu,wykonanie i obrona ćwiczeń/projektów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NAORG_K01: </w:t>
      </w:r>
    </w:p>
    <w:p>
      <w:pPr/>
      <w:r>
        <w:rPr/>
        <w:t xml:space="preserve">rozumie potrzebę uczenia się przez całe życiema doświadczenia z pracą zespołową potrafi przekazać informację o osiągnięciach zarządzania i różnych aspektach zawodu w sposób powszechnie zrozumiały i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przedmiotu, wykonanie i obrona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2026-10-03T09:35:47+02:00</dcterms:created>
  <dcterms:modified xsi:type="dcterms:W3CDTF">2026-10-03T09:35:47+02:00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