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Tadeusz Świrszcz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Podstawy teorii przestrzeni metrycznych.
2) Podstawowe pojęcia algebry ogólnej.
3) Liczby zespolone.
4) Teoria macierzy.
5) Wyznaczniki.
6) Układy równań liniowych.
7) Przestrzenie wektorowe.
8)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ciągu semestru dwie prace kontrolne. Minimum niezbędne do zaliczenia ćwiczeń – 50% punktów. Każde kolejne 10% zwiększa ocenę o 0.5. Egzamin składa się z części pisemnej i ustnej. Zaliczenie ćwiczeń na co najmniej 4.0 zwalnia z części pisemnej egzaminu. 50% punktów z części pisemnej egzaminu stanowi minimum dopuszczające do części ustnej.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Świrszcz – Algebra liniowa z geometrią analityczną
2.  W. Kołodziej – Analiza matematyczna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AL1_W_01: </w:t>
      </w:r>
    </w:p>
    <w:p>
      <w:pPr/>
      <w:r>
        <w:rPr/>
        <w:t xml:space="preserve">Znajomość teorii liczb zespolonych.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AL1_W_02: </w:t>
      </w:r>
    </w:p>
    <w:p>
      <w:pPr/>
      <w:r>
        <w:rPr/>
        <w:t xml:space="preserve">Znajomość teorii macierzy, wyznaczników i układów równań liniowych.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2026-10-03T11:27:28+02:00</dcterms:created>
  <dcterms:modified xsi:type="dcterms:W3CDTF">2026-10-03T11:27:28+02:00</dcterms:modified>
</cp:coreProperties>
</file>

<file path=docProps/custom.xml><?xml version="1.0" encoding="utf-8"?>
<Properties xmlns="http://schemas.openxmlformats.org/officeDocument/2006/custom-properties" xmlns:vt="http://schemas.openxmlformats.org/officeDocument/2006/docPropsVTypes"/>
</file>