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Tadeusz Świrszcz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Podstawy teorii przestrzeni metrycznych.
2) Podstawowe pojęcia algebry ogólnej.
3) Liczby zespolone.
4) Teoria macierzy.
5) Wyznaczniki.
6) Układy równań liniowych.
7) Przestrzenie wektorowe.
8)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ciągu semestru dwie prace kontrolne. Minimum niezbędne do zaliczenia ćwiczeń – 50% punktów. Każde kolejne 10% zwiększa ocenę o 0.5. Egzamin składa się z części pisemnej i ustnej. Zaliczenie ćwiczeń na co najmniej 4.0 zwalnia z części pisemnej egzaminu. 50% punktów z części pisemnej egzaminu stanowi minimum dopuszczające do części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Świrszcz – Algebra liniowa z geometrią analityczną
2.  W. Kołodziej – Analiza matematyczna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AL1_W_01: </w:t>
      </w:r>
    </w:p>
    <w:p>
      <w:pPr/>
      <w:r>
        <w:rPr/>
        <w:t xml:space="preserve">Znajomość teorii liczb zespolonych.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AL1_W_02: </w:t>
      </w:r>
    </w:p>
    <w:p>
      <w:pPr/>
      <w:r>
        <w:rPr/>
        <w:t xml:space="preserve">Znajomość teorii macierzy, wyznaczników i układów równań liniowych.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2025-12-08T19:35:40+01:00</dcterms:created>
  <dcterms:modified xsi:type="dcterms:W3CDTF">2025-12-08T19:35:40+01:00</dcterms:modified>
</cp:coreProperties>
</file>

<file path=docProps/custom.xml><?xml version="1.0" encoding="utf-8"?>
<Properties xmlns="http://schemas.openxmlformats.org/officeDocument/2006/custom-properties" xmlns:vt="http://schemas.openxmlformats.org/officeDocument/2006/docPropsVTypes"/>
</file>