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zajęcia projektowe 15h;
przygotowanie do zajęć projektowych 30h; przygotowanie do kolokwium 15h; razem 90h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(wykład + 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OPTYM_W1: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OPTYM_W2: </w:t>
      </w:r>
    </w:p>
    <w:p>
      <w:pPr/>
      <w:r>
        <w:rPr/>
        <w:t xml:space="preserve">student poznaje zastosowanie metod optymalizacji w zagadnieniach związanych z projektowaniem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OPTYM_U1: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OPTYM_K1: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2026-03-21T03:14:24+01:00</dcterms:created>
  <dcterms:modified xsi:type="dcterms:W3CDTF">2026-03-21T03:14:24+01:00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