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konstrukcji cienkościennych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Tomasz Zagrajek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NS642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zadania domowe - 20 h
przygotowanie do kolokwiów -20 h 
przygotowanie do laboratoriow 15 h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  -  analizy konstrucji cienkosciennych prowadzonych na ćwiczeniach za pomocą metod analitycznych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  -  zajęcia laboratoryjne na których analizuje konstrukcje cienkoscienne za pomocą systemu ANSYS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NK342 - Metoda elementów skończonych 1 (MES1)
ZNK427 - Wytrzymałość konstrukcji 2 (WK2)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minimum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Budowa modeli matematycznych złożonych konstrukcji cienkościennych z uwzględnieniem niezbędnych uproszczeń. Samodzielne analizy typowych konstrukcji cienkościennych za pomocą metod analitycznych i metody elementów skończonych (MES).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Struktura konstrukcji cienkościennych, wprowadzanie obciążeń zewnętrznych ( wręgi, podłużnice, płaszcz) modele matematyczne. Nieliniowa (duże deformacje)  techniczna teoria powłok o małej wyniosłości: przemieszczenia, odkształcenia, naprężenia, przemieszczeniowe równania równowagi, mieszane równania równowagi, warunki brzegowe. Równania stateczności płyt i powłok o małej wyniosłości (twierdzenie Lapunowa) , obciążenie krytyczne. Małe i duże ugięcia płyt prostokątnych i powłok walcowych , rozwiązania analityczne ścisłe i przybliżone ( Galerkina, Ritza, kolokacji). Obciążenia krytyczne ściskanych, ścinanych, skręcanych płyt prostokątnych i powłok walcowych, rozwiązania analityczne ścisłe i przybliżone ( energetyczna). Zastosowanie metody elementów skończonych do analizy struktur cienkościennych - ćwiczenia laboratoryjne  z wykorzystaniem systemu ANSYS:  wprowadzenie siły skupionej w powłokę stożkową, statyka tylnej części kadłuba śmigłowca rola wręg i podłużnic, stateczność płyt prostokątnych i powłok walcowych, stożkowych ściskanych, ścinanych, skręcanych, praca po utracie stateczności, duże ugięcia (analiza nieliniowa) płyt i powłok.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(teoretyczne i zadaniowe), odrobienie i zaliczenie ćwiczeń laboratoryjnych, zadania domowe.
Praca własna: zadania domowe, analiza MES typowej konstrukcji cienkościennej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Bijak-Żochowski M., Jaworski A., Krzesiński G., Zagrajek T.: Mechanika Materiałów i  Konstrukcji, Oficyna Wydawnicza Politechniki Warszawskiej, Warszawa, 2006,
2. Brzoska Z.: Wytrzymałość Materiałów, PWN, Warszawa, 1979,
3. Brzoska Z.: Statyka i Stateczność Konstrukcji Prętowych i Cienkościennych, PWN, Warszawa, 1979,
Dodatkowe literatura:
1.Zagrajek T.,Krzesiński G., Marek P. : Metoda Elementów Skończonych w Mechanice Konstrukcji - Ćwiczenia z zastosowaniem systemu ANSYS, Oficyna Wydawnicz Politechniki Warszawskiej, Warszawa, 2005 
Pozycje literaturowe z zakresu metody elementów skończonych dotyczące elementów powłokowych.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 strukturę konstrukcji cienkościennych, założenia technicznej teorii powłok o małej wyniosłości oraz jakosciowo równania opisujące przemieszczenia, odkształcenia i naprężenia z uwzględnieniem dużych  deformacji.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teoretycznego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LiK2_W10,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Ma podstawową wiedzę o metodach analitycznych służących wyznaczania przemieszczeń, odkształceń i  naprężeń w prostych płytach prostokątnych,  powłokach walcowych  oraz o metodzie elementów skończonych pozwalającej rozwiązywać złożone przypadki konstrukcji cienkościennych.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zadaniowego i laboratorium MES-ANSYS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LiK2_W10, LiK2_W14, LiK2_W20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Zna podstawowe pojęcia oraz jakościowo równania służące do określenia obciążeń krytycznych w strukturach cienkościennych.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teoretycznego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LiK2_W10, LiK2_W14, LiK2_W20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Ma podstawową wiedzę o metodach analitycznych służących do wyznaczania obciążeń krytycznych  dla prostych płyt prostokątnych,  powłok walcowych ściskanych, skręcanych i ścinanych  oraz metodzie energetycznej i elementów skończonych pozwalających określać obciążenia  krytyczne dla złożonych struktur.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zadaniowego i laboratorim MES-ANSYS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LiK2_W10, LiK2_W14, LiK2_W20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zbudować proste modele matematyczne rzeczywistych struktur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zadaniowego i laboratorium MES-ANSYS     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LiK2_U08, LiK2_U09,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wyznaczyć przemieszczenia, odkształcenia, naprężenia dla prostych obciążeń w płytach prostokątnych, powłokach walcowych rozwiązując różniczkowe równania równowagi  w sposób ścisły lub przybliżony (np. metody kolokacji, Galerkina, Ritza) korzystając z podręczników.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zadaniowego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LiK2_U08, LiK2_U09,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wyznaczyć przemieszczenia, odkształcenia, naprężenia  w  niezbyt złożonych konstrukcjach cienkościennych za pomocą metody elementów skończonych korzystając z systemu ANSYS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wykonywanych zadań na  laboratorium MES-ANSYS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LiK2_U08, LiK2_U09,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wyznaczyć obciążenia krytyczne  dla  płyt prostokątnych, powłok walcowych ściskanych, ścinanych i skręcanych rozwiązując różniczkowe równania  w sposób ścisły lub przybliżony (metoda energetyczna) korzystając z podręczników.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kolokwium zadaniowego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LiK2_U08, LiK2_U09,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Potrafi wyznaczyć obciążenia krytyczne  niezbyt złożonych konstrukcjach cienkościennych za pomocą metody elementów skończonych korzystając z systemu ANSYS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 wykonywanych zadań na  laboratorium  MES-ANSYS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LiK2_U08, LiK2_U09, LiK2_U18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2025-05-06T07:04:09+02:00</dcterms:created>
  <dcterms:modified xsi:type="dcterms:W3CDTF">2025-05-06T07:04:09+02:00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