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Reaktory jądrowe 1 (PWR,BWR, HWR)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Rafał Laskowski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NS667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1. Znajomość metod przetwarzania energii
2. Znajomość podstawowych procesów energetycznych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1. Zapoznanie studentów z podstawowymi reaktorami jądrowymi (PWR, BWR, HWR)
2. Zapoznanie studentów z koncepcją, schematami cieplnymi, materiałami, konstrukcją elementów paliwowych i rdzenia, układy regulacji mocy, obiegów chłodzenia, obiegów przetwarzania energii, parametrami pracy i osiągów dla PWR, BWR, HWR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– Historia i rozwój reaktorów jądrowych
W2 – Klasyfikacja reaktorów ze względu na rodzaj reakcji jądrowej, rodzaj chłodziwa, przeznaczenia i generacji
W3 – Podstawowe rodzaje reaktorów jądrowych i ich cechy bezpieczeństwa
W4 – Budowa, schemat cieplny, konstrukcja reaktora typu PWR cz.1
W5 – Budowa, schemat cieplny, konstrukcja reaktora typu PWR cz.2
W6 – Budowa, schemat cieplny, konstrukcja reaktora typu PWR cz.3
W7 – Reaktory typu EPR
W8 – Reaktory typu AP-600/1000
W9 – Budowa, schemat cieplny, konstrukcja reaktora typu BWR cz.1
W10 – Budowa, schemat cieplny, konstrukcja reaktora typu BWR cz.2
W11 – Budowa, schemat cieplny, konstrukcja reaktora typu HWR cz.1
W12 – Budowa, schemat cieplny, konstrukcja reaktora typu HWR cz.2
W13 – Urządzenia i układy pomocnicze
W14 – Materiały i ich własności zastosowane do budowy reaktorów
W15 – Test końcowy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P1 – test końcowy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Materiały serwis internetowy http://itc.pw.edu.pl/materialy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 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EW1: </w:t>
      </w:r>
    </w:p>
    <w:p>
      <w:pPr/>
      <w:r>
        <w:rPr/>
        <w:t xml:space="preserve">Student posiada wiedze o podstawowych typach reaktorów jądrowych (PWR, BWR, HWR)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E2_W08, E2_W13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T2A_W05, T2A_W04</w:t>
      </w:r>
    </w:p>
    <w:p>
      <w:pPr>
        <w:keepNext w:val="1"/>
        <w:spacing w:after="10"/>
      </w:pPr>
      <w:r>
        <w:rPr>
          <w:b/>
          <w:bCs/>
        </w:rPr>
        <w:t xml:space="preserve">Efekt EW2: </w:t>
      </w:r>
    </w:p>
    <w:p>
      <w:pPr/>
      <w:r>
        <w:rPr/>
        <w:t xml:space="preserve">Student posiada wiedze o koncepcji, schematach cieplnych i budowie PWR, BWR, HWR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E2_W08, E2_W13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T2A_W05, T2A_W04</w:t>
      </w:r>
    </w:p>
    <w:p>
      <w:pPr>
        <w:keepNext w:val="1"/>
        <w:spacing w:after="10"/>
      </w:pPr>
      <w:r>
        <w:rPr>
          <w:b/>
          <w:bCs/>
        </w:rPr>
        <w:t xml:space="preserve">Efekt EW3: </w:t>
      </w:r>
    </w:p>
    <w:p>
      <w:pPr/>
      <w:r>
        <w:rPr/>
        <w:t xml:space="preserve">Student posiada wiedze o materiałach zastosowanych do budowy reaktorów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E2_W08, E2_W13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T2A_W05, T2A_W04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EU1: </w:t>
      </w:r>
    </w:p>
    <w:p>
      <w:pPr/>
      <w:r>
        <w:rPr/>
        <w:t xml:space="preserve">Student potrafi obliczyć parametry pracy reaktorów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EK1: </w:t>
      </w:r>
    </w:p>
    <w:p>
      <w:pPr/>
      <w:r>
        <w:rPr/>
        <w:t xml:space="preserve">umie przekazać wiedzę o reaktorach jądrowych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E2_K02, E2_K07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T2A_K02, T2A_K07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2025-05-25T00:06:01+02:00</dcterms:created>
  <dcterms:modified xsi:type="dcterms:W3CDTF">2025-05-25T00:06:01+02:00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