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reaktorów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procesów jądrowych zachodzących w reaktorach, w tym procesu transportu neutronów i jego opisu matematycznego, oraz najważniejszych parametrów określających stan reaktora. Umiejętność rozwiązywania prostszych zagadnień fizyki reaktorów. Znajomość czynników wpływających na kinetykę i dynamikę reaktorów.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Oddziaływanie neutronów z materią. Reakcje jądrowe wywoływane przez neutrony. Makroskopowe przekroje czynne.
2. Reakcja rozszczepienia. Widmo neutronów natychmiastowych. Wydajność nuklidów z rozszczepienia. Nuklidy rozszczepialne, nuklidy rodne, reakcja łańcuchowa.
3. Równiania transportu neutronów: pojęcia podstawowe; postać ogólna, liniowa, całkowa. Wielogrupowe równania transportu.
4. Równania przybliżenia PN. Równiania przybliżenia P1. Równianie przybliżenia dyfuzyjnego.
5. Spowalnianie neutronów w ośrodku nieskończonym. Wychwyt rezonansowy w ośrodku jednorodnym i niejednorodnym.
6. Termalizacja neutronów: rozpraszanie neutronów termicznych; równowaga termiczna; równanie transportu neutronów termicznych; widmo neutronów termicznych.
7. Reaktor jądrowy w ujęciu jednogrupowego przybliżenia dyfuzyjnego. Teoria reaktora jednorodnego, współczynnik mnożenia neutronów, reaktywność, wymiary krytyczne. Reaktor w stanie krytycznym.
8. Zmiany reaktywności w trakcie pracy reaktora: wypalanie i konwersja paliwa; trucizny; absorbenty; reflektory; wpływ temperatury. Temperaturowy współczynnik reaktywności.
9. Teoria perturbacji. Kinetyka reaktorów jądrowych.
10. Neutrony opóźnione. Dynamika reaktorów jądrowych.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wyników kolokwium dwuczęściowego - praktycznego (obliczeniowego) i teoretycznego.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Kiełkiewicz M.: Teoria reaktorów jądrowych. Państwowe Wydawnictwo Naukowe, Warszawa, 1987.
2. Kiełkiewicz M.: Podstawy fizyki reaktorów jądrowych. Wydawnictwa Politechniki Warszawskiej, Warszawa, 1983.
3. Adamski J., Kiełkiewicz M.: Zbiór zadań z podstaw fizyki reaktorów jądrowych. Wydawnictwa Politechniki Warszawskiej, Warszawa, 1981.
Dodatkowo: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mechanizmy oddziaływania neutronów z materią oraz reakcje jądrowe wywoływane przez neutrony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E2_W05, 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mechanizm i bilans reakcji rozszczepienia, warunki niezbędne realizacji reakcji łańcuchowej oraz nuklidy w niej uczestniczące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E2_W05, 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założenia i pojęcia zagadnienia transportu neutronów oraz postacie równań transportu neutronów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E2_W05, 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teoretyczne podstawy uproszczeń równań transportu neutronów, w tym przybliżenia PN, P1 i dyfuzyjne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E2_W05, 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mechanizm spowalniania neutronów w materii oraz zagadnienie tzw. wychwytu rezonansowego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E2_W05, 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mechanizm rozpraszania neutronów termicznych i warunki równowagi termicznej oraz równanie transportu neutronów termicznych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E2_W05, 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Zna opis reaktor jądrowego, oparty na jednogrupowym przybliżeniu dyfuzyjnym, oraz podstawy teorii reaktora jednorodnego, w tym definicje współczynnika mnożenia neutronów, reaktywności, wymiarów krytycznych, stanu krytycznego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E2_W05, 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EW8: </w:t>
      </w:r>
    </w:p>
    <w:p>
      <w:pPr/>
      <w:r>
        <w:rPr/>
        <w:t xml:space="preserve">Zna przyczyny i skutki zmian reaktywności w trakcie pracy reaktora oraz procesy fizyczne, stojące za określeniem temperaturowego współczynnika reaktywności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E2_W05, 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EW9: </w:t>
      </w:r>
    </w:p>
    <w:p>
      <w:pPr/>
      <w:r>
        <w:rPr/>
        <w:t xml:space="preserve">Zna podstawy teorii perturbacji i zagadnień opisu kinetyki reaktorów jądrowych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E2_W05, 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EW10: </w:t>
      </w:r>
    </w:p>
    <w:p>
      <w:pPr/>
      <w:r>
        <w:rPr/>
        <w:t xml:space="preserve">Zna udział neutronów opóźnionych i ich rolę w sterowaniu reakcją łańcuchową oraz pojęcia i zasady opisu dynamiki reaktorów jądrowych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E2_W05, 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Przeprowadzić samodzielnie obliczenia dot. rozpraszania neutronów oraz makroskopowych przekrojów czynnych na poszczególne reakcje wywoływane przez neutrony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Przeprowadzić analizę możliwości realizacji reakcji łańcuchowej, w tym możliwości powielania paliwa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Samodzielnie przeprowadzić bilans neutronów i wyprowadzić równania transportu neutronów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Uzasadnić i wprowadzić uproszczony opis zagadnienia transportu neutronów, w tym dla przybliżenia dyfuzyjnego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Przeprowadzić analizę procesu spowalniania i towarzyszącego mu pochłaniania neutronów w tzw. obszarze rezonansowym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Przeprowadzić analizę zjawiska termalizacji neutronów oraz uzasadnić i wyprowadzić równanie transportu neutronów termicznych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EU7: </w:t>
      </w:r>
    </w:p>
    <w:p>
      <w:pPr/>
      <w:r>
        <w:rPr/>
        <w:t xml:space="preserve">Przeprowadzić analizę krytyczności reaktora jądrowego, opartą na podejściu jednogrupowym dyfuzyjnym, w tym wyznaczyć współczynnik mnożenia neutronów, reaktywność, wymiary krytyczne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EU8: </w:t>
      </w:r>
    </w:p>
    <w:p>
      <w:pPr/>
      <w:r>
        <w:rPr/>
        <w:t xml:space="preserve">Przeprowadzić analizę zmian reaktywności w trakcie pracy reaktora oraz oszacować wartości temperaturowych współczynników reaktywności i wartości związane z zatruciem ksenonem i samarem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EU9: </w:t>
      </w:r>
    </w:p>
    <w:p>
      <w:pPr/>
      <w:r>
        <w:rPr/>
        <w:t xml:space="preserve">Przeprowadzić bilans neutronów opóźnionych i analizę kinetyki reaktora jądrowego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EU10: </w:t>
      </w:r>
    </w:p>
    <w:p>
      <w:pPr/>
      <w:r>
        <w:rPr/>
        <w:t xml:space="preserve">Przeprowadzić analizę dynamiki reaktora jądrowego w oparciu o bilans neutronów opóźnionych i wartości temperaturowych współczynników reaktywności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2026-10-03T07:25:50+02:00</dcterms:created>
  <dcterms:modified xsi:type="dcterms:W3CDTF">2026-10-03T07:25:50+02:00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