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inżynierskich2</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dr inż. Andrzej Sier</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obliczeń inżynierskich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wiadomości z mechaniki (statyka) i wytrzymałości materiałów. Celem projektu jest wykonanie obliczeń wytrzymałościowych dla zbiornika ciśnieniowego z mieszadłem według przepisów dozoru technicznego (UDT) i narysowanie rysunku złożeniowego zbiornika.</w:t>
      </w:r>
    </w:p>
    <w:p>
      <w:pPr>
        <w:keepNext w:val="1"/>
        <w:spacing w:after="10"/>
      </w:pPr>
      <w:r>
        <w:rPr>
          <w:b/>
          <w:bCs/>
        </w:rPr>
        <w:t xml:space="preserve">Treści kształcenia: </w:t>
      </w:r>
    </w:p>
    <w:p>
      <w:pPr>
        <w:spacing w:before="20" w:after="190"/>
      </w:pPr>
      <w:r>
        <w:rPr/>
        <w:t xml:space="preserve">W ramach przedmiotu omawiane są następujące zagadnienia: warunki równowagi dla płaskiego i przestrzennego układu sił; rozciąganie, ściskanie, naciski, rozkład naprężeń w materiałach; próby wytrzymałościowe; naprężania dopuszczalne, współczynnik bezpieczeństwa, kryteria wytrzymałościowe; połączenia, skręcanie, zginanie, wyboczenie sprężyste.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 Dobrzański, Mechanika techniczna i elementy rysunku technicznego, OWPW, 1993 J. Leyko, Mechanika ogólna, WN PWN, 1997 M. Niezgodziński, T. Niezgodziński, Wytrzymałość materiałów, WN PWN J. Pikoń, Atlas konstrukcji aparatury chemicznej, Przepisy UDT, Mały poradnik mechanika.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2025-06-12T17:24:53+02:00</dcterms:created>
  <dcterms:modified xsi:type="dcterms:W3CDTF">2025-06-12T17:24:53+02:00</dcterms:modified>
</cp:coreProperties>
</file>

<file path=docProps/custom.xml><?xml version="1.0" encoding="utf-8"?>
<Properties xmlns="http://schemas.openxmlformats.org/officeDocument/2006/custom-properties" xmlns:vt="http://schemas.openxmlformats.org/officeDocument/2006/docPropsVTypes"/>
</file>