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Michał Huettner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Podstawowy kurs analizy matematycznej.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Programowanie proceduralne w języku Pascal. Rozwiązywanie typowych problemów numerycznych praktyki inżynierskiej.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merytoryczne przedmiotu są wspólne dla wykładu i laboratorium. Obejmują naukę podstaw języka Pascal, programowania proceduralnego w języku Pascal i metod numerycznych używanych przy rozwiązywaniu typowych problemów obliczeniowych spotykanych w praktyce inżynierskiej (algebra liniowa, równania algebraiczne nieliniowe, interpolacja, całki oznaczone, całkowanie układów równań różniczkowych zwyczajnych, aproksymacja danych doświadczalnych).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Mc Bride, Pascal - to proste, Wydawnictwo RM, Warszawa, 2005. Huettner M., Szembek M., Krzywda R., Metody numeryczne w typowych problemach inżynierii procesowej, OWPW, Warszawa,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2025-06-29T02:05:32+02:00</dcterms:created>
  <dcterms:modified xsi:type="dcterms:W3CDTF">2025-06-29T02:05:32+02:00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