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realizacja  pracy dyplomowej magisterskiej w warunkach umożliwiających  dostęp do odpowiednich narzędzi (oprogramowania).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i doświadczalnej w danej dziedzinie oraz umiejętnością rozwiązywania problemów wymagających stosowania nowoczesnych metod z zakresu analiz teoretycznych, badawczych, obliczeniowych. Wybrany przez studenta temat pracy dyplomowej realizuje on samodzielnie pod kierunkiem promotora, który uściśla zakres pracy, konsultuje i ocenia jej wykonanie. Oceniana jest wartość merytoryczna i formalna pracy dyplomowej, a także umiejętność definiowania i rozwiązywania problemów danej dziedziny oraz formułowania wniosków z uzyskanych wyników.                                                                            Przedmiotem pracy dyplomowej magisterskiej może być w szczególności: - wykonanie zadania badawczego w zakresie kierunku i specjalności studiów, - opracowanie lub istotne udoskonalenie metody badawczej, obliczeniowej, pomiarowej, analitycznej, - opracowanie studialno-projektowe lub studialno-badawcze dotyczące określonego problemu, wykonane na podstawie stanu wiedzy i techniki, z samodzielnie przeprowadzoną analizą i sprecyzowanymi wnioskami. Praca dyplomowa magisterska powinna zawierać nowe wyniki analiz, badań, dociekań teoretycznych lub obliczeniowych albo nowe rozwiązanie zadanego problemu z zakresu realizowanego kierunku studiów. Praca dyplomowa w postaci opracowania projektowego, studialnego lub badawczego, powinna zawierać m. in. sformułowane zadanie i cel pracy, opis stanu wiedzy, koncepcję i założenia rozwiązania zadania, rozwiązanie problemu, np. przez badania doświadczalne, analizy obliczeniowe, rysunki projektowanej konstrukcji, wnioski, wykaz literatury i materiałów wykorzystanych w pracy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lektury w zależności od indywidualnej tematyki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2025-12-06T00:52:32+01:00</dcterms:created>
  <dcterms:modified xsi:type="dcterms:W3CDTF">2025-12-06T00:52:32+01:00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