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planowania zdjęć lotniczych dla potrzeb tworzenia opracowań pomiarowych (mapy, ortofotomapy, numeryczne modele terenu, inne). Rozumienie związków między parametrami zdjęć a ich potencjałem pomiarowym i interpretacyjnym. Opanowanie praktycznej umiejętności wykonania projektów zdjęć lotniczych pod zadane potrzeby pomiarowe.</w:t>
      </w:r>
    </w:p>
    <w:p>
      <w:pPr>
        <w:keepNext w:val="1"/>
        <w:spacing w:after="10"/>
      </w:pPr>
      <w:r>
        <w:rPr>
          <w:b/>
          <w:bCs/>
        </w:rPr>
        <w:t xml:space="preserve">Treści kształcenia: </w:t>
      </w:r>
    </w:p>
    <w:p>
      <w:pPr>
        <w:spacing w:before="20" w:after="190"/>
      </w:pPr>
      <w:r>
        <w:rPr/>
        <w:t xml:space="preserve">Wykłady 1. Projektowanie topograficznych zdjęć lotniczych dla realizacji zadań pomiarowych. - Rodzaje zdjęć. Podstawowe pojęcia - Wybór skali zdjęć - Wybór stożka kamery pomiarowej - Kierunki osi szeregów. Podział obszaru na rejony - Określenie wysokości fotografowania - Wybór pokrycia podłużnego i poprzecznego zdjęć - Specyfika projektowania zdjęć wielkoskalowych. Zdjęcia celowane - Opracowanie graficznej części projektu lotu 2. Realizacja lotu fotogrametrycznego - Sygnalizacja punktów polowej osnowy fotogrametrycznej - Warunki meteorologiczne misji fotolotniczej. Wybór pory fotografowania - Nawigacja lotu fotogrametrycznego - Systemy nawigacyjne. Systemy zarządzania misją fotolotniczą oparte na GPS 3. Pomiar elementów orientacji zewnętrznej kamery w locie - Wcześniejsze metody pomiaru elementów orientacji zewnętrznej kamery (przed GPS) - Technologiczne uwarunkowania pomiaru współrzędnych środka rzutów kamery w locie w oparciu o GPS- Integracja GPS/INS. Georeferencja wprost 4. Sprawdzenie i ocena jakości zdjęć lotniczych. - Kryteria oceny. Ocena fotograficzna. - Ocena geometryczna. - Skompletowanie operatu zdjęć lotniczych. 5. Skanowanie zdjęć lotniczych (skanery, skanowanie, kompresja danych, itp.) 6. Kierunki rozwoju obrazowania z pułapu lotniczego i satelitarnego. Prognozy rozwoju rynku GIS. Ocena potencjału kartograficznego zdjęć i obrazów satelitarnych i ich przydatności dla realizacji zadań pomiarowych. Prognozy zapotrzebowania na obrazowanie lotnicze i satelitarne, perspektywy ich wzajemnego związku i dalszego rozwoju.   Ćwiczenia projektowe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itp.Forma realizacji zajęć umożliwia studentom wzajemną wymianę doświadczeń przy realizacji poszczególnych projektów.</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zimowej i 1 termin w sesji jesiennej). ćwiczenia projektowe - zaliczenie na podstawie aktywnego uczestnictwa w zajęciach, bieżącej kontroli (prezentacja zaawansowania realizowanego projektu zdjęć lotniczych), oraz oceny wykonanego indywidualnie projektu zdjęć lotniczych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2025-11-01T21:14:27+01:00</dcterms:created>
  <dcterms:modified xsi:type="dcterms:W3CDTF">2025-11-01T21:14:27+01:00</dcterms:modified>
</cp:coreProperties>
</file>

<file path=docProps/custom.xml><?xml version="1.0" encoding="utf-8"?>
<Properties xmlns="http://schemas.openxmlformats.org/officeDocument/2006/custom-properties" xmlns:vt="http://schemas.openxmlformats.org/officeDocument/2006/docPropsVTypes"/>
</file>