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operacyjne 1</w:t>
      </w:r>
    </w:p>
    <w:p>
      <w:pPr>
        <w:keepNext w:val="1"/>
        <w:spacing w:after="10"/>
      </w:pPr>
      <w:r>
        <w:rPr>
          <w:b/>
          <w:bCs/>
        </w:rPr>
        <w:t xml:space="preserve">Koordynator przedmiotu: </w:t>
      </w:r>
    </w:p>
    <w:p>
      <w:pPr>
        <w:spacing w:before="20" w:after="190"/>
      </w:pPr>
      <w:r>
        <w:rPr/>
        <w:t xml:space="preserve">dr inż. Jacek Korytkowski, jacek.korytkowski@ee.pw.edu.pl,  +48222345644</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architektury, zadań, struktury oraz elementów składowych popularnych systemów operacyjnych. Podstawowa wiedza z zakresu instalacji, konfiguracji i administracji tych  systemów. Znajomość korzystania z zasobów sieciowych systemów operacyjnych.</w:t>
      </w:r>
    </w:p>
    <w:p>
      <w:pPr>
        <w:keepNext w:val="1"/>
        <w:spacing w:after="10"/>
      </w:pPr>
      <w:r>
        <w:rPr>
          <w:b/>
          <w:bCs/>
        </w:rPr>
        <w:t xml:space="preserve">Treści kształcenia: </w:t>
      </w:r>
    </w:p>
    <w:p>
      <w:pPr>
        <w:spacing w:before="20" w:after="190"/>
      </w:pPr>
      <w:r>
        <w:rPr/>
        <w:t xml:space="preserve">Wykład:
1. Zadania, przeznaczenie systemów operacyjnych, architektury, cechy różnych systemów operacyjnych.
2. Struktura i elementy systemu operacyjnego: jądro, moduły wejścia-wyjścia, zarządzanie procesami, systemy plików.
3. Procedura startowa systemu komputerowego.
4. Konfiguracja graficznego i tekstowego środowiska użytkownika.
5. Organizacja i zarządzanie plikami w środowisku Novell Netware, Unix, MS Windows, DOS.
6. Podstawowe narzędzia pracy: interfejs użytkownika, edytory tekstowe, linia komend, zmienne środowiskowe, pliki konfiguracyjne.
7. Praca zdalna na terminalach bezdyskowych oraz stacjach roboczych.
8. Instalacja systemu operacyjnego oraz zarządzanie oprogramowaniem.
9. Zarządzanie użytkownikami. Konfiguracja połączenia internetowego.
10. Udostępnianie zasobów serwera dla stacji roboczych
11. System operacyjny Novell NetWare: tryby autoryzacji i dostępu: bindery oraz NDS, struktura plików na serwerze, grupy, użytkownicy, inne obiekty, limity, restrykcje, reguły dostępu i widoczności, dziedziczenie praw, system komunikatów, organizacja i korzystanie z systemu druku (drukarki, kolejki), podstawowe dyrektywy, 
12. Sieciowy system operacyjny OES: role serwerów SUSE Enterprise Serwer Novell Netware 6.5, oprogramowanie stacji roboczej Linux SUSE Workstation, MS Windows, zarządzanie zasobami sieci lokalnej</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A.Silberschatz, J.L.Peterson, P.B.Galvin, "Podstawy systemów operacyjnych", WNT, 2. A.M.Lister, R.D.Eager "Wprowadzenie do systemów operacyjnych", WNT, M.Beck, 3. H.Boehme, M.Dziadzka,... "Linux Kernel Jądro Systemu", Mikom</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2026-07-29T11:59:58+02:00</dcterms:created>
  <dcterms:modified xsi:type="dcterms:W3CDTF">2026-07-29T11:59:58+02:00</dcterms:modified>
</cp:coreProperties>
</file>

<file path=docProps/custom.xml><?xml version="1.0" encoding="utf-8"?>
<Properties xmlns="http://schemas.openxmlformats.org/officeDocument/2006/custom-properties" xmlns:vt="http://schemas.openxmlformats.org/officeDocument/2006/docPropsVTypes"/>
</file>