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 procesowy </w:t>
      </w:r>
    </w:p>
    <w:p>
      <w:pPr>
        <w:keepNext w:val="1"/>
        <w:spacing w:after="10"/>
      </w:pPr>
      <w:r>
        <w:rPr>
          <w:b/>
          <w:bCs/>
        </w:rPr>
        <w:t xml:space="preserve">Koordynator przedmiotu: </w:t>
      </w:r>
    </w:p>
    <w:p>
      <w:pPr>
        <w:spacing w:before="20" w:after="190"/>
      </w:pPr>
      <w:r>
        <w:rPr/>
        <w:t xml:space="preserve">dr hab. inż. Ludwik Synoradzki, prof. PW  dr inż. Jerzy Wisialski, prof. dr hab. inż. Antoni Kunicki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30h, w tym:
a)	obecność na zajęciach seminaryjnych – 15h,
b)	obecność na zajęciach projektowych – 15h,
2.	przygotowanie i wygłoszenie referatu seminaryjnego – 30h
3.	przygotowanie projektu procesowego – 50h
Razem nakład pracy studenta: 30h + 30h + 50h = 110h,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zajęciach seminaryjnych– 15h, 
2.	obecność na zajęciach projektowych – 15h,
Razem: 30h, co odpowiada 1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zajęciach projektowych – 15h,
2.	przygotowanie projektu procesowego – 50h
Razem nakład pracy studenta: 15h + 50h = 65h, co odpowiada 2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Projektowanie procesów technologicznych</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ogólną wiedzę teoretyczną na temat opracowywania technologii syntezy chemicznej pod kątem projektowania i wdrażania procesu chemicznego w skali przemysłowej,
•	na podstawie wyników badań własnych przygotować projekt procesowy,
•	przygotować i wygłosić prezentację dla uczestników kursu, której uzupełnieniem będzie krótka dyskusja z udziałem słuchaczy i prowadzącego
</w:t>
      </w:r>
    </w:p>
    <w:p>
      <w:pPr>
        <w:keepNext w:val="1"/>
        <w:spacing w:after="10"/>
      </w:pPr>
      <w:r>
        <w:rPr>
          <w:b/>
          <w:bCs/>
        </w:rPr>
        <w:t xml:space="preserve">Treści kształcenia: </w:t>
      </w:r>
    </w:p>
    <w:p>
      <w:pPr>
        <w:spacing w:before="20" w:after="190"/>
      </w:pPr>
      <w:r>
        <w:rPr/>
        <w:t xml:space="preserve">Przedmiot prowadzony przez różne jednostki dydaktyczne (do wyboru).
I dr hab. inż. Ludwik Synoradzki, prof. PW  dr inż. Jerzy Wisialski
Celem zajęć jest wykonanie przez studentów projektu technologicznego na podstawie wyników własnych badań laboratoryjnych przeprowadzonych na specjalizacji. Seminarium/projekt obejmują następujące zagadnienia:
1.	Omówienie wyników badań laboratoryjnych i literaturowo-patentowych oraz innych zagadnień niezbędnych do wykonania projektu.
2.	Wybór koncepcji technologicznej otrzymywania produktu i/lub stosowanych metod analitycznych.
3.	Opracowanie dedykowanych metod analitycznych (opcjonalnie).
4.	Bilans masowy (wykres Sankeya).
5.	Dobór aparatury.
6.	Schemat technologiczny i opis przebiegu procesu.
7.	Pomiary i regulacja zmiennych procesowych, komputerowa obsługa procesu.
8.	Ekonomika procesu, kalkulacja ceny produktu.
9.	Opracowanie projektu technologicznego.
10.	Analiza ryzyka procesowego.
11.	Prezentacja na seminarium wykonanego projektu.
II  prof. dr hab. inż. Antoni Kunicki 
 Celem seminarium jest zdobycie przez studentów umiejętności opracowania wybranych zagadnień z projektu procesowego. Projekt jest wykonywany pod kierunkiem opiekuna naukowego w oparciu o wyniki własne studenta. Seminarium poprzedzone jest wykładem wprowadzającym w zagadnienie.</w:t>
      </w:r>
    </w:p>
    <w:p>
      <w:pPr>
        <w:keepNext w:val="1"/>
        <w:spacing w:after="10"/>
      </w:pPr>
      <w:r>
        <w:rPr>
          <w:b/>
          <w:bCs/>
        </w:rPr>
        <w:t xml:space="preserve">Metody oceny: </w:t>
      </w:r>
    </w:p>
    <w:p>
      <w:pPr>
        <w:spacing w:before="20" w:after="190"/>
      </w:pPr>
      <w:r>
        <w:rPr/>
        <w:t xml:space="preserve">Projekt, obrona, zaliczenie.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Projektowanie procesów technologicznych, red. L. Synoradzki, J. Wisialski, OWPW, Warszawa, 2006.
2.	N. G. Anderson, Practical Process Research and Development, Academic Press, San Diego, San Francisco, New York, Boston, London, Sydney, Tokyo, 2000.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elementy projektu procesowego oraz organizację cyklu badawczo-projektowo-wdrożeniowego</w:t>
      </w:r>
    </w:p>
    <w:p>
      <w:pPr>
        <w:spacing w:before="60"/>
      </w:pPr>
      <w:r>
        <w:rPr/>
        <w:t xml:space="preserve">Weryfikacja: </w:t>
      </w:r>
    </w:p>
    <w:p>
      <w:pPr>
        <w:spacing w:before="20" w:after="190"/>
      </w:pPr>
      <w:r>
        <w:rPr/>
        <w:t xml:space="preserve">prezentacja+ projekt</w:t>
      </w:r>
    </w:p>
    <w:p>
      <w:pPr>
        <w:spacing w:before="20" w:after="190"/>
      </w:pPr>
      <w:r>
        <w:rPr>
          <w:b/>
          <w:bCs/>
        </w:rPr>
        <w:t xml:space="preserve">Powiązane efekty kierunkowe: </w:t>
      </w:r>
      <w:r>
        <w:rPr/>
        <w:t xml:space="preserve">K_W01, K_W02, K_W04, K_W05, K_W10, K_W11</w:t>
      </w:r>
    </w:p>
    <w:p>
      <w:pPr>
        <w:spacing w:before="20" w:after="190"/>
      </w:pPr>
      <w:r>
        <w:rPr>
          <w:b/>
          <w:bCs/>
        </w:rPr>
        <w:t xml:space="preserve">Powiązane efekty obszarowe: </w:t>
      </w:r>
      <w:r>
        <w:rPr/>
        <w:t xml:space="preserve">T2A_W01, T2A_W01, T2A_W03, T2A_W02, T2A_W01, T2A_W02, T2A_W06, T2A_W02, T2A_W04, T2A_W02</w:t>
      </w:r>
    </w:p>
    <w:p>
      <w:pPr>
        <w:keepNext w:val="1"/>
        <w:spacing w:after="10"/>
      </w:pPr>
      <w:r>
        <w:rPr>
          <w:b/>
          <w:bCs/>
        </w:rPr>
        <w:t xml:space="preserve">Efekt W02: </w:t>
      </w:r>
    </w:p>
    <w:p>
      <w:pPr/>
      <w:r>
        <w:rPr/>
        <w:t xml:space="preserve">posiada zaawansowaną wiedzę informatyczną pozwalającą na efektywne wykorzystanie technik komputerowych i pakietów oprogramowania w praktyce technologicznej</w:t>
      </w:r>
    </w:p>
    <w:p>
      <w:pPr>
        <w:spacing w:before="60"/>
      </w:pPr>
      <w:r>
        <w:rPr/>
        <w:t xml:space="preserve">Weryfikacja: </w:t>
      </w:r>
    </w:p>
    <w:p>
      <w:pPr>
        <w:spacing w:before="20" w:after="190"/>
      </w:pPr>
      <w:r>
        <w:rPr/>
        <w:t xml:space="preserve">prezentacja + projekt</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T2A_W02, T2A_W04</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wykonać projekt procesowy prostej instalacji technologicznej przemysłu chemicznego</w:t>
      </w:r>
    </w:p>
    <w:p>
      <w:pPr>
        <w:spacing w:before="60"/>
      </w:pPr>
      <w:r>
        <w:rPr/>
        <w:t xml:space="preserve">Weryfikacja: </w:t>
      </w:r>
    </w:p>
    <w:p>
      <w:pPr>
        <w:spacing w:before="20" w:after="190"/>
      </w:pPr>
      <w:r>
        <w:rPr/>
        <w:t xml:space="preserve">Sprawozdanie - projekt</w:t>
      </w:r>
    </w:p>
    <w:p>
      <w:pPr>
        <w:spacing w:before="20" w:after="190"/>
      </w:pPr>
      <w:r>
        <w:rPr>
          <w:b/>
          <w:bCs/>
        </w:rPr>
        <w:t xml:space="preserve">Powiązane efekty kierunkowe: </w:t>
      </w:r>
      <w:r>
        <w:rPr/>
        <w:t xml:space="preserve">K_U01, K_U03, K_U04, K_U05, K_U06, K_U11, K_U13, K_U14, K_U16</w:t>
      </w:r>
    </w:p>
    <w:p>
      <w:pPr>
        <w:spacing w:before="20" w:after="190"/>
      </w:pPr>
      <w:r>
        <w:rPr>
          <w:b/>
          <w:bCs/>
        </w:rPr>
        <w:t xml:space="preserve">Powiązane efekty obszarowe: </w:t>
      </w:r>
      <w:r>
        <w:rPr/>
        <w:t xml:space="preserve">T1A_U01, T1A_U05, T2A_U03, T2A_U06, T2A_U02, T2A_U03, T2A_U06, T2A_U03, T2A_U04, T2A_U07, T2A_U13, T2A_U14, T2A_U15, T2A_U19, T2A_U11, T2A_U12, T2A_U14</w:t>
      </w:r>
    </w:p>
    <w:p>
      <w:pPr>
        <w:keepNext w:val="1"/>
        <w:spacing w:after="10"/>
      </w:pPr>
      <w:r>
        <w:rPr>
          <w:b/>
          <w:bCs/>
        </w:rPr>
        <w:t xml:space="preserve">Efekt U02: </w:t>
      </w:r>
    </w:p>
    <w:p>
      <w:pPr/>
      <w:r>
        <w:rPr/>
        <w:t xml:space="preserve">potrafi posługiwać się zaawansowanymi technikami informacyjno-komunikacyjnymi  wspomagającymi realizację zadań inżynierskich z zakresu technologii chemicznej</w:t>
      </w:r>
    </w:p>
    <w:p>
      <w:pPr>
        <w:spacing w:before="60"/>
      </w:pPr>
      <w:r>
        <w:rPr/>
        <w:t xml:space="preserve">Weryfikacja: </w:t>
      </w:r>
    </w:p>
    <w:p>
      <w:pPr>
        <w:spacing w:before="20" w:after="190"/>
      </w:pPr>
      <w:r>
        <w:rPr/>
        <w:t xml:space="preserve">prezentacja + projekt</w:t>
      </w:r>
    </w:p>
    <w:p>
      <w:pPr>
        <w:spacing w:before="20" w:after="190"/>
      </w:pPr>
      <w:r>
        <w:rPr>
          <w:b/>
          <w:bCs/>
        </w:rPr>
        <w:t xml:space="preserve">Powiązane efekty kierunkowe: </w:t>
      </w:r>
      <w:r>
        <w:rPr/>
        <w:t xml:space="preserve">K_U01, K_U03, K_U04, K_U05, K_U06</w:t>
      </w:r>
    </w:p>
    <w:p>
      <w:pPr>
        <w:spacing w:before="20" w:after="190"/>
      </w:pPr>
      <w:r>
        <w:rPr>
          <w:b/>
          <w:bCs/>
        </w:rPr>
        <w:t xml:space="preserve">Powiązane efekty obszarowe: </w:t>
      </w:r>
      <w:r>
        <w:rPr/>
        <w:t xml:space="preserve">T1A_U01, T1A_U05, T2A_U03, T2A_U06, T2A_U02, T2A_U03, T2A_U06, T2A_U03, T2A_U04, T2A_U07</w:t>
      </w:r>
    </w:p>
    <w:p>
      <w:pPr>
        <w:keepNext w:val="1"/>
        <w:spacing w:after="10"/>
      </w:pPr>
      <w:r>
        <w:rPr>
          <w:b/>
          <w:bCs/>
        </w:rPr>
        <w:t xml:space="preserve">Efekt U03: </w:t>
      </w:r>
    </w:p>
    <w:p>
      <w:pPr/>
      <w:r>
        <w:rPr/>
        <w:t xml:space="preserve">potrafi przygotować i przedstawić ustną prezentację z zakresu realizacji zadania inżynierskiego</w:t>
      </w:r>
    </w:p>
    <w:p>
      <w:pPr>
        <w:spacing w:before="60"/>
      </w:pPr>
      <w:r>
        <w:rPr/>
        <w:t xml:space="preserve">Weryfikacja: </w:t>
      </w:r>
    </w:p>
    <w:p>
      <w:pPr>
        <w:spacing w:before="20" w:after="190"/>
      </w:pPr>
      <w:r>
        <w:rPr/>
        <w:t xml:space="preserve">prezentacja+ projekt</w:t>
      </w:r>
    </w:p>
    <w:p>
      <w:pPr>
        <w:spacing w:before="20" w:after="190"/>
      </w:pPr>
      <w:r>
        <w:rPr>
          <w:b/>
          <w:bCs/>
        </w:rPr>
        <w:t xml:space="preserve">Powiązane efekty kierunkowe: </w:t>
      </w:r>
      <w:r>
        <w:rPr/>
        <w:t xml:space="preserve">K_U05, K_U06</w:t>
      </w:r>
    </w:p>
    <w:p>
      <w:pPr>
        <w:spacing w:before="20" w:after="190"/>
      </w:pPr>
      <w:r>
        <w:rPr>
          <w:b/>
          <w:bCs/>
        </w:rPr>
        <w:t xml:space="preserve">Powiązane efekty obszarowe: </w:t>
      </w:r>
      <w:r>
        <w:rPr/>
        <w:t xml:space="preserve">T2A_U03, T2A_U04, T2A_U07</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studiując wybrane zagadnienie</w:t>
      </w:r>
    </w:p>
    <w:p>
      <w:pPr>
        <w:spacing w:before="60"/>
      </w:pPr>
      <w:r>
        <w:rPr/>
        <w:t xml:space="preserve">Weryfikacja: </w:t>
      </w:r>
    </w:p>
    <w:p>
      <w:pPr>
        <w:spacing w:before="20" w:after="190"/>
      </w:pPr>
      <w:r>
        <w:rPr/>
        <w:t xml:space="preserve">prezentacja+ projekt</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T2A_K01, T2A_K02, 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2025-05-10T05:15:10+02:00</dcterms:created>
  <dcterms:modified xsi:type="dcterms:W3CDTF">2025-05-10T05:15:10+02:00</dcterms:modified>
</cp:coreProperties>
</file>

<file path=docProps/custom.xml><?xml version="1.0" encoding="utf-8"?>
<Properties xmlns="http://schemas.openxmlformats.org/officeDocument/2006/custom-properties" xmlns:vt="http://schemas.openxmlformats.org/officeDocument/2006/docPropsVTypes"/>
</file>