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Fizykochemiczne podstawy inżynierii powierzchni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Tadeusz Wierzchoń, profesor 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9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Inżynieria powierzchni, Chemia, Podstawy nauki o materiałach, Metody badania materiałów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dotyczącej fizykochemicznych zjawisk zachodzących na powierzchni ciał stałych warunkujących tworzenie się warstw powierzchniowych w nowoczesnych procesach inżynierii powierzchni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Zjawiska powierzchniowe.Powierzchnia ciała stałego, energia powierzchniowa, napięcie powierzchniowe, struktura warstwy wierzchniej ciał stałych, zjawiska na granicy ciało stałe – gaz, ciało stałe – ciecz, adsorpcja fizyczna, adsorpcja chemiczna, kataliza heterogeniczna, oddziaływanie jonów z ciałem stałym, zjawisko rozpylania katodowego, reakcje chemiczne w niskotemperaturowej plazmie. Obróbka cieplno-chemiczna, nanoszenie powłok i pokryć.Wpływ defektów struktury na tworzenie się warstw powierzchniowych, mechanizmy tworzenia się warstw powierzchniowych w procesach obróbek powierzchniowych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1h sprawdzian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Michalski, Fizykochemiczne podstawy otrzymywania powłok z fazy gazowej, Oficyna Wydawnicza Politechniki Warszawskiej, Warszawa 2000; J. Kusiński, Lasery i ich zastosowanie w inżynierii materiałowej, Wyd. Akapit, Kraków 2000; S. Morawiec, Teoria dyfuzji w stanie stałym, PWN, Warszawa 1989; T. Burakowski, T. Wierzchoń, Surface engineering of metals – principles, equipment, technologies, CRC Press, Boca Raton, London - New York 1999; F.-W. Bach, A. Laarmann, T. Wenz, Modern Surface Technology, Wiley-Vch Verlag GmbH &amp; Co. KGaA, Weinheim 2006; J. Walkowicz, Fizykochemiczna struktura plazmy a skład chemiczny i fazowy warstw wytwarzanych technikami plazmowej inżynierii powierzchni, Wyd. Instytutu Technologii Eksploatacji, Radom 2003.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2025-05-24T22:51:05+02:00</dcterms:created>
  <dcterms:modified xsi:type="dcterms:W3CDTF">2025-05-24T22:51:05+02:00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