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Materiałoznawstwo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Tadeusz Maciołek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Elektryczne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MATRI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matematyka, fizyka w zakresie przedmiotów  podstawowych dla kierunku pierwszego semestru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Umiejętności : doboru materiałów do podstawowych zastosowań technicznych, umiejętność optymalizacji doboru materiałów uwzględniając właściwości i koszty, znajomość wpływu postaci materiałów na ich właściwości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Materiały naturalne, techniczne. 
Właściwości materiałów : mechaniczne, termiczne, chemiczne, elektromagnetyczne. 
Struktury materiałów i wpływ struktury na właściwości.
Materiały o sterowanych (odwracalnie) właściwościach 
Postacie materiałów i ich właściwości. 
Techniki przechowywania i transportu materiałów. 
Wpływ kształtu na właściwości produktu. 
Dobór materiałów do zastosowań. 
Źródła informacji o materiałach inżynierskich. 
Procesy technologiczne zmieniające właściwości materiałów. Procesy obróbki mechanicznej, termicznej, fizyko-chemicznej. Łączenie materiałów o różnych właściwościach. Materiały wielowarstwowe. 
Warunki pracy i procesy zmian właściwości materiałów pod wpływem czynników zewnętrznych i procesów samoistnych. Mechanizmy zużycia i dekohezji.
Właściwości, zastosowania, technologie przetwarzania poszczególnych grup materiałów:
Stopy żelaza, metale nieżelazne i ich stopy.
Materiały ceramiczne, spiekane, szkła niemetaliczne i metaliczne
Materiały syntetyczne, kompozytowe, wielowarstwowe.
Metody badań materiałów 
Podstawy projektowania materiałowego.
Podstawy technik komputerowych w inżynierii materiałowej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referatu,
Kolokwium zaliczeniowe na ocenę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Celiński, Zdzisław  Materiałoznawstwo elektrotechniczne
Dobrzański, Leszek Adam  Wprowadzenie do nauki o materiałach
Kaczorowski, Mieczysław  Konstrukcyjne materiały metalowe, ceramiczne i kompozytowe.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2025-06-17T20:12:22+02:00</dcterms:created>
  <dcterms:modified xsi:type="dcterms:W3CDTF">2025-06-17T20:12:22+02:00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