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prof. dr hab.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Statki Powietrzne</w:t>
      </w:r>
    </w:p>
    <w:p>
      <w:pPr>
        <w:keepNext w:val="1"/>
        <w:spacing w:after="10"/>
      </w:pPr>
      <w:r>
        <w:rPr>
          <w:b/>
          <w:bCs/>
        </w:rPr>
        <w:t xml:space="preserve">Kod przedmiotu: </w:t>
      </w:r>
    </w:p>
    <w:p>
      <w:pPr>
        <w:spacing w:before="20" w:after="190"/>
      </w:pPr>
      <w:r>
        <w:rPr/>
        <w:t xml:space="preserve">NK365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sposobach rozwiązywania problemów, związanych z projektowaniem i funkcjonowaniem układów przenoszenia napędu, zaznajomienie studentów z podstawami projektowania przekładni mechanicznych oraz z zasadami ich doboru do układu przenoszenia napędu. </w:t>
      </w:r>
    </w:p>
    <w:p>
      <w:pPr>
        <w:keepNext w:val="1"/>
        <w:spacing w:after="10"/>
      </w:pPr>
      <w:r>
        <w:rPr>
          <w:b/>
          <w:bCs/>
        </w:rPr>
        <w:t xml:space="preserve">Treści kształcenia: </w:t>
      </w:r>
    </w:p>
    <w:p>
      <w:pPr>
        <w:spacing w:before="20" w:after="190"/>
      </w:pPr>
      <w:r>
        <w:rPr/>
        <w:t xml:space="preserve">Probabilistyczne modele trwałości łożysk tocznych, dobór łożysk i układów łożysk dla różnych poziomów niezawodności. Modele dynamiki ruchu wałów ze sprzęgłami podatnymi, dynamika ruchu układu ze sprzęgłem ciernym, bilans energii cieplnej sprzęgła ciernego, proces zużycia, trwałość. Przekładnie zębate, modele zazębień prostych i śrubowych, graniczne liczby zębów, wskaźniki zazębienia, kryteria oceny wytrzymałości na złamanie zęba, wytrzymałości powierzchniowej, kryteria zatarcia. Przekładnie pasowe model współpracy koła z pasem, sprawność, warunki trwałości przekładni.</w:t>
      </w:r>
    </w:p>
    <w:p>
      <w:pPr>
        <w:keepNext w:val="1"/>
        <w:spacing w:after="10"/>
      </w:pPr>
      <w:r>
        <w:rPr>
          <w:b/>
          <w:bCs/>
        </w:rPr>
        <w:t xml:space="preserve">Metody oceny: </w:t>
      </w:r>
    </w:p>
    <w:p>
      <w:pPr>
        <w:spacing w:before="20" w:after="190"/>
      </w:pPr>
      <w:r>
        <w:rPr/>
        <w:t xml:space="preserve">3 kolokwia w ciągu semestru, egzamin.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2026-07-26T15:20:14+02:00</dcterms:created>
  <dcterms:modified xsi:type="dcterms:W3CDTF">2026-07-26T15:20:14+02:00</dcterms:modified>
</cp:coreProperties>
</file>

<file path=docProps/custom.xml><?xml version="1.0" encoding="utf-8"?>
<Properties xmlns="http://schemas.openxmlformats.org/officeDocument/2006/custom-properties" xmlns:vt="http://schemas.openxmlformats.org/officeDocument/2006/docPropsVTypes"/>
</file>