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w:t>
      </w:r>
    </w:p>
    <w:p>
      <w:pPr>
        <w:keepNext w:val="1"/>
        <w:spacing w:after="10"/>
      </w:pPr>
      <w:r>
        <w:rPr>
          <w:b/>
          <w:bCs/>
        </w:rPr>
        <w:t xml:space="preserve">Koordynator przedmiotu: </w:t>
      </w:r>
    </w:p>
    <w:p>
      <w:pPr>
        <w:spacing w:before="20" w:after="190"/>
      </w:pPr>
      <w:r>
        <w:rPr/>
        <w:t xml:space="preserve">prof. dr hab. inż.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NW124</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I Mechanika I Wytrzymałość Konstrukcji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zasadami, cechami i procedurą twórczej działalności inżyniera mechanika, zaznajomienie z podstawami modelowania w zakresie inżynierii mechanicznej, poznanie typowych elementów mechanicznych i ich połączeń</w:t>
      </w:r>
    </w:p>
    <w:p>
      <w:pPr>
        <w:keepNext w:val="1"/>
        <w:spacing w:after="10"/>
      </w:pPr>
      <w:r>
        <w:rPr>
          <w:b/>
          <w:bCs/>
        </w:rPr>
        <w:t xml:space="preserve">Treści kształcenia: </w:t>
      </w:r>
    </w:p>
    <w:p>
      <w:pPr>
        <w:spacing w:before="20" w:after="190"/>
      </w:pPr>
      <w:r>
        <w:rPr/>
        <w:t xml:space="preserve">Metodyka konstruowania – etapy procesu konstruowania, kryteria oceny obiektu. Modelowanie deterministyczne i probabilistyczne. Optymalizacja, cele, metody optymalizacji. Patenty, normy, przepisy, unifikacja, typizacja. Procesy prowadzące do uszkodzenia obiektów mechanicznych; wytrzymałość doraźna, wytrzymałość zmęczeniowa materiału i konstrukcji, trwałość ograniczona, resurs, sposoby zwiększenia trwałości zmęczeniowej konstrukcji, naprężenia dopuszczalne, współczynnik bezpieczeństwa, nośność graniczna. Zużycie, zapobieganie zużyciu, odnowa konstrukcji. Omawiane pojęcia są ilustrowane przykładami połączeń nitowych, spawanych, zgrzewanych, klejonych, śrubowych, kształtowych oraz wałów zginanych i skręcanych.</w:t>
      </w:r>
    </w:p>
    <w:p>
      <w:pPr>
        <w:keepNext w:val="1"/>
        <w:spacing w:after="10"/>
      </w:pPr>
      <w:r>
        <w:rPr>
          <w:b/>
          <w:bCs/>
        </w:rPr>
        <w:t xml:space="preserve">Metody oceny: </w:t>
      </w:r>
    </w:p>
    <w:p>
      <w:pPr>
        <w:spacing w:before="20" w:after="190"/>
      </w:pPr>
      <w:r>
        <w:rPr/>
        <w:t xml:space="preserve">zaliczenie 3 kolokwiów organizowanych w ciągu semestru;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2026-06-26T13:10:36+02:00</dcterms:created>
  <dcterms:modified xsi:type="dcterms:W3CDTF">2026-06-26T13:10:36+02:00</dcterms:modified>
</cp:coreProperties>
</file>

<file path=docProps/custom.xml><?xml version="1.0" encoding="utf-8"?>
<Properties xmlns="http://schemas.openxmlformats.org/officeDocument/2006/custom-properties" xmlns:vt="http://schemas.openxmlformats.org/officeDocument/2006/docPropsVTypes"/>
</file>